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9BD" w:rsidRPr="00834489" w:rsidRDefault="006C19BD" w:rsidP="006C19BD">
      <w:pPr>
        <w:pStyle w:val="Nagwek1"/>
        <w:spacing w:before="0" w:line="360" w:lineRule="auto"/>
        <w:rPr>
          <w:rFonts w:asciiTheme="minorHAnsi" w:eastAsia="Calibri" w:hAnsiTheme="minorHAnsi" w:cstheme="minorHAnsi"/>
          <w:b/>
          <w:color w:val="auto"/>
        </w:rPr>
      </w:pPr>
      <w:r w:rsidRPr="00834489">
        <w:rPr>
          <w:rFonts w:asciiTheme="minorHAnsi" w:eastAsia="Calibri" w:hAnsiTheme="minorHAnsi" w:cstheme="minorHAnsi"/>
          <w:b/>
          <w:color w:val="auto"/>
        </w:rPr>
        <w:t>Regulamin konkursu plastycznego "Każdy inny, wszyscy równi"</w:t>
      </w:r>
    </w:p>
    <w:p w:rsidR="006C19BD" w:rsidRPr="00834489" w:rsidRDefault="006C19BD" w:rsidP="006C19BD">
      <w:pPr>
        <w:pStyle w:val="Nagwek2"/>
        <w:spacing w:before="0" w:line="360" w:lineRule="auto"/>
        <w:rPr>
          <w:rFonts w:asciiTheme="minorHAnsi" w:eastAsia="Calibri" w:hAnsiTheme="minorHAnsi" w:cstheme="minorHAnsi"/>
          <w:b/>
          <w:color w:val="auto"/>
          <w:sz w:val="28"/>
          <w:szCs w:val="28"/>
        </w:rPr>
      </w:pPr>
      <w:r w:rsidRPr="00834489">
        <w:rPr>
          <w:rFonts w:asciiTheme="minorHAnsi" w:eastAsia="Calibri" w:hAnsiTheme="minorHAnsi" w:cstheme="minorHAnsi"/>
          <w:b/>
          <w:color w:val="auto"/>
          <w:sz w:val="28"/>
          <w:szCs w:val="28"/>
        </w:rPr>
        <w:t>Cele konkursu</w:t>
      </w:r>
    </w:p>
    <w:p w:rsidR="006C19BD" w:rsidRPr="00834489" w:rsidRDefault="006C19BD" w:rsidP="006C19BD">
      <w:pPr>
        <w:numPr>
          <w:ilvl w:val="0"/>
          <w:numId w:val="10"/>
        </w:numPr>
        <w:spacing w:line="360" w:lineRule="auto"/>
        <w:ind w:left="425"/>
        <w:rPr>
          <w:rFonts w:asciiTheme="minorHAnsi" w:eastAsia="Calibri" w:hAnsiTheme="minorHAnsi" w:cstheme="minorHAnsi"/>
          <w:sz w:val="24"/>
          <w:szCs w:val="24"/>
        </w:rPr>
      </w:pPr>
      <w:r w:rsidRPr="00834489">
        <w:rPr>
          <w:rFonts w:asciiTheme="minorHAnsi" w:eastAsia="Calibri" w:hAnsiTheme="minorHAnsi" w:cstheme="minorHAnsi"/>
          <w:sz w:val="24"/>
          <w:szCs w:val="24"/>
        </w:rPr>
        <w:t>Promowanie postaw tolerancji i akceptacji wobec osób z niepełnosprawnościami.</w:t>
      </w:r>
    </w:p>
    <w:p w:rsidR="006C19BD" w:rsidRPr="00834489" w:rsidRDefault="006C19BD" w:rsidP="006C19BD">
      <w:pPr>
        <w:numPr>
          <w:ilvl w:val="0"/>
          <w:numId w:val="10"/>
        </w:numPr>
        <w:spacing w:line="360" w:lineRule="auto"/>
        <w:ind w:left="425"/>
        <w:rPr>
          <w:rFonts w:asciiTheme="minorHAnsi" w:eastAsia="Calibri" w:hAnsiTheme="minorHAnsi" w:cstheme="minorHAnsi"/>
          <w:sz w:val="24"/>
          <w:szCs w:val="24"/>
        </w:rPr>
      </w:pPr>
      <w:r w:rsidRPr="00834489">
        <w:rPr>
          <w:rFonts w:asciiTheme="minorHAnsi" w:eastAsia="Calibri" w:hAnsiTheme="minorHAnsi" w:cstheme="minorHAnsi"/>
          <w:sz w:val="24"/>
          <w:szCs w:val="24"/>
        </w:rPr>
        <w:t>Kształtowanie wrażliwości społecznej i rozwijanie empatii wśród dzieci.</w:t>
      </w:r>
    </w:p>
    <w:p w:rsidR="006C19BD" w:rsidRPr="00834489" w:rsidRDefault="006C19BD" w:rsidP="006C19BD">
      <w:pPr>
        <w:numPr>
          <w:ilvl w:val="0"/>
          <w:numId w:val="10"/>
        </w:numPr>
        <w:spacing w:line="360" w:lineRule="auto"/>
        <w:ind w:left="425"/>
        <w:rPr>
          <w:rFonts w:asciiTheme="minorHAnsi" w:eastAsia="Calibri" w:hAnsiTheme="minorHAnsi" w:cstheme="minorHAnsi"/>
          <w:sz w:val="24"/>
          <w:szCs w:val="24"/>
        </w:rPr>
      </w:pPr>
      <w:r w:rsidRPr="00834489">
        <w:rPr>
          <w:rFonts w:asciiTheme="minorHAnsi" w:eastAsia="Calibri" w:hAnsiTheme="minorHAnsi" w:cstheme="minorHAnsi"/>
          <w:sz w:val="24"/>
          <w:szCs w:val="24"/>
        </w:rPr>
        <w:t>Rozwijanie zdolności plastycznych uczniów.</w:t>
      </w:r>
    </w:p>
    <w:p w:rsidR="006C19BD" w:rsidRPr="00834489" w:rsidRDefault="009036F3" w:rsidP="006C19BD">
      <w:pPr>
        <w:pStyle w:val="Nagwek2"/>
        <w:spacing w:before="0" w:line="360" w:lineRule="auto"/>
        <w:rPr>
          <w:rFonts w:asciiTheme="minorHAnsi" w:eastAsia="Calibri" w:hAnsiTheme="minorHAnsi" w:cstheme="minorHAnsi"/>
          <w:b/>
          <w:color w:val="auto"/>
          <w:sz w:val="28"/>
          <w:szCs w:val="28"/>
        </w:rPr>
      </w:pPr>
      <w:r w:rsidRPr="00834489">
        <w:rPr>
          <w:rFonts w:asciiTheme="minorHAnsi" w:eastAsia="Calibri" w:hAnsiTheme="minorHAnsi" w:cstheme="minorHAnsi"/>
          <w:b/>
          <w:color w:val="auto"/>
          <w:sz w:val="28"/>
          <w:szCs w:val="28"/>
        </w:rPr>
        <w:t>Zasady</w:t>
      </w:r>
      <w:r w:rsidR="006C19BD" w:rsidRPr="00834489">
        <w:rPr>
          <w:rFonts w:asciiTheme="minorHAnsi" w:eastAsia="Calibri" w:hAnsiTheme="minorHAnsi" w:cstheme="minorHAnsi"/>
          <w:b/>
          <w:color w:val="auto"/>
          <w:sz w:val="28"/>
          <w:szCs w:val="28"/>
        </w:rPr>
        <w:t xml:space="preserve"> konkursu</w:t>
      </w:r>
    </w:p>
    <w:p w:rsidR="009036F3" w:rsidRPr="00834489" w:rsidRDefault="009036F3" w:rsidP="009036F3">
      <w:pPr>
        <w:numPr>
          <w:ilvl w:val="0"/>
          <w:numId w:val="12"/>
        </w:numPr>
        <w:spacing w:line="360" w:lineRule="auto"/>
        <w:ind w:left="425"/>
        <w:rPr>
          <w:rFonts w:asciiTheme="minorHAnsi" w:eastAsia="Calibri" w:hAnsiTheme="minorHAnsi" w:cstheme="minorHAnsi"/>
          <w:sz w:val="24"/>
          <w:szCs w:val="24"/>
        </w:rPr>
      </w:pPr>
      <w:r w:rsidRPr="00834489">
        <w:rPr>
          <w:rFonts w:asciiTheme="minorHAnsi" w:eastAsia="Calibri" w:hAnsiTheme="minorHAnsi" w:cstheme="minorHAnsi"/>
          <w:sz w:val="24"/>
          <w:szCs w:val="24"/>
        </w:rPr>
        <w:t>Konkurs skierowany jest do uczniów</w:t>
      </w:r>
      <w:r w:rsidR="006C19BD" w:rsidRPr="00834489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834489">
        <w:rPr>
          <w:rFonts w:asciiTheme="minorHAnsi" w:eastAsia="Calibri" w:hAnsiTheme="minorHAnsi" w:cstheme="minorHAnsi"/>
          <w:sz w:val="24"/>
          <w:szCs w:val="24"/>
        </w:rPr>
        <w:t xml:space="preserve">z klas 1-8 </w:t>
      </w:r>
      <w:r w:rsidR="00951F85" w:rsidRPr="00834489">
        <w:rPr>
          <w:rFonts w:asciiTheme="minorHAnsi" w:eastAsia="Calibri" w:hAnsiTheme="minorHAnsi" w:cstheme="minorHAnsi"/>
          <w:sz w:val="24"/>
          <w:szCs w:val="24"/>
        </w:rPr>
        <w:t>Szkoły Podstawow</w:t>
      </w:r>
      <w:r w:rsidRPr="00834489">
        <w:rPr>
          <w:rFonts w:asciiTheme="minorHAnsi" w:eastAsia="Calibri" w:hAnsiTheme="minorHAnsi" w:cstheme="minorHAnsi"/>
          <w:sz w:val="24"/>
          <w:szCs w:val="24"/>
        </w:rPr>
        <w:t xml:space="preserve">ej nr 34 </w:t>
      </w:r>
      <w:r w:rsidR="00834489">
        <w:rPr>
          <w:rFonts w:asciiTheme="minorHAnsi" w:eastAsia="Calibri" w:hAnsiTheme="minorHAnsi" w:cstheme="minorHAnsi"/>
          <w:sz w:val="24"/>
          <w:szCs w:val="24"/>
        </w:rPr>
        <w:t>w Warszawie.</w:t>
      </w:r>
    </w:p>
    <w:p w:rsidR="009036F3" w:rsidRPr="00834489" w:rsidRDefault="006C19BD" w:rsidP="009036F3">
      <w:pPr>
        <w:numPr>
          <w:ilvl w:val="0"/>
          <w:numId w:val="12"/>
        </w:numPr>
        <w:spacing w:line="360" w:lineRule="auto"/>
        <w:ind w:left="425"/>
        <w:rPr>
          <w:rFonts w:asciiTheme="minorHAnsi" w:eastAsia="Calibri" w:hAnsiTheme="minorHAnsi" w:cstheme="minorHAnsi"/>
          <w:sz w:val="24"/>
          <w:szCs w:val="24"/>
        </w:rPr>
      </w:pPr>
      <w:r w:rsidRPr="00834489">
        <w:rPr>
          <w:rFonts w:asciiTheme="minorHAnsi" w:eastAsia="Calibri" w:hAnsiTheme="minorHAnsi" w:cstheme="minorHAnsi"/>
          <w:sz w:val="24"/>
          <w:szCs w:val="24"/>
        </w:rPr>
        <w:t>Prace plastyczne powinn</w:t>
      </w:r>
      <w:r w:rsidR="00951F85" w:rsidRPr="00834489">
        <w:rPr>
          <w:rFonts w:asciiTheme="minorHAnsi" w:eastAsia="Calibri" w:hAnsiTheme="minorHAnsi" w:cstheme="minorHAnsi"/>
          <w:sz w:val="24"/>
          <w:szCs w:val="24"/>
        </w:rPr>
        <w:t>y odzwierciedlać hasło konkursu</w:t>
      </w:r>
      <w:r w:rsidRPr="00834489">
        <w:rPr>
          <w:rFonts w:asciiTheme="minorHAnsi" w:eastAsia="Calibri" w:hAnsiTheme="minorHAnsi" w:cstheme="minorHAnsi"/>
          <w:sz w:val="24"/>
          <w:szCs w:val="24"/>
        </w:rPr>
        <w:t xml:space="preserve"> "Każdy inny, wszyscy równi".</w:t>
      </w:r>
    </w:p>
    <w:p w:rsidR="009036F3" w:rsidRPr="00834489" w:rsidRDefault="006C19BD" w:rsidP="009036F3">
      <w:pPr>
        <w:numPr>
          <w:ilvl w:val="0"/>
          <w:numId w:val="12"/>
        </w:numPr>
        <w:spacing w:line="360" w:lineRule="auto"/>
        <w:ind w:left="425"/>
        <w:rPr>
          <w:rFonts w:asciiTheme="minorHAnsi" w:eastAsia="Calibri" w:hAnsiTheme="minorHAnsi" w:cstheme="minorHAnsi"/>
          <w:sz w:val="24"/>
          <w:szCs w:val="24"/>
        </w:rPr>
      </w:pPr>
      <w:r w:rsidRPr="00834489">
        <w:rPr>
          <w:rFonts w:asciiTheme="minorHAnsi" w:eastAsia="Calibri" w:hAnsiTheme="minorHAnsi" w:cstheme="minorHAnsi"/>
          <w:sz w:val="24"/>
          <w:szCs w:val="24"/>
        </w:rPr>
        <w:t>Technika wykonania prac jest dowolna (np. rysunek, malarstwo, kolaż).</w:t>
      </w:r>
    </w:p>
    <w:p w:rsidR="009036F3" w:rsidRPr="00834489" w:rsidRDefault="006C19BD" w:rsidP="009036F3">
      <w:pPr>
        <w:numPr>
          <w:ilvl w:val="0"/>
          <w:numId w:val="12"/>
        </w:numPr>
        <w:spacing w:line="360" w:lineRule="auto"/>
        <w:ind w:left="425"/>
        <w:rPr>
          <w:rFonts w:asciiTheme="minorHAnsi" w:eastAsia="Calibri" w:hAnsiTheme="minorHAnsi" w:cstheme="minorHAnsi"/>
          <w:sz w:val="24"/>
          <w:szCs w:val="24"/>
        </w:rPr>
      </w:pPr>
      <w:r w:rsidRPr="00834489">
        <w:rPr>
          <w:rFonts w:asciiTheme="minorHAnsi" w:eastAsia="Calibri" w:hAnsiTheme="minorHAnsi" w:cstheme="minorHAnsi"/>
          <w:sz w:val="24"/>
          <w:szCs w:val="24"/>
        </w:rPr>
        <w:t>Format prac</w:t>
      </w:r>
      <w:r w:rsidR="00834489">
        <w:rPr>
          <w:rFonts w:asciiTheme="minorHAnsi" w:eastAsia="Calibri" w:hAnsiTheme="minorHAnsi" w:cstheme="minorHAnsi"/>
          <w:sz w:val="24"/>
          <w:szCs w:val="24"/>
        </w:rPr>
        <w:t>y</w:t>
      </w:r>
      <w:r w:rsidRPr="00834489">
        <w:rPr>
          <w:rFonts w:asciiTheme="minorHAnsi" w:eastAsia="Calibri" w:hAnsiTheme="minorHAnsi" w:cstheme="minorHAnsi"/>
          <w:sz w:val="24"/>
          <w:szCs w:val="24"/>
        </w:rPr>
        <w:t xml:space="preserve"> - </w:t>
      </w:r>
      <w:r w:rsidR="009036F3" w:rsidRPr="00834489">
        <w:rPr>
          <w:rFonts w:asciiTheme="minorHAnsi" w:eastAsia="Calibri" w:hAnsiTheme="minorHAnsi" w:cstheme="minorHAnsi"/>
          <w:sz w:val="24"/>
          <w:szCs w:val="24"/>
        </w:rPr>
        <w:t>A4.</w:t>
      </w:r>
    </w:p>
    <w:p w:rsidR="009036F3" w:rsidRPr="00834489" w:rsidRDefault="006C19BD" w:rsidP="009036F3">
      <w:pPr>
        <w:numPr>
          <w:ilvl w:val="0"/>
          <w:numId w:val="12"/>
        </w:numPr>
        <w:spacing w:line="360" w:lineRule="auto"/>
        <w:ind w:left="425"/>
        <w:rPr>
          <w:rFonts w:asciiTheme="minorHAnsi" w:eastAsia="Calibri" w:hAnsiTheme="minorHAnsi" w:cstheme="minorHAnsi"/>
          <w:sz w:val="24"/>
          <w:szCs w:val="24"/>
        </w:rPr>
      </w:pPr>
      <w:r w:rsidRPr="00834489">
        <w:rPr>
          <w:rFonts w:asciiTheme="minorHAnsi" w:eastAsia="Calibri" w:hAnsiTheme="minorHAnsi" w:cstheme="minorHAnsi"/>
          <w:sz w:val="24"/>
          <w:szCs w:val="24"/>
        </w:rPr>
        <w:t>Prace powinny być wykonane samodzielnie.</w:t>
      </w:r>
    </w:p>
    <w:p w:rsidR="009036F3" w:rsidRPr="00834489" w:rsidRDefault="006C19BD" w:rsidP="009036F3">
      <w:pPr>
        <w:numPr>
          <w:ilvl w:val="0"/>
          <w:numId w:val="12"/>
        </w:numPr>
        <w:spacing w:line="360" w:lineRule="auto"/>
        <w:ind w:left="425"/>
        <w:rPr>
          <w:rFonts w:asciiTheme="minorHAnsi" w:eastAsia="Calibri" w:hAnsiTheme="minorHAnsi" w:cstheme="minorHAnsi"/>
          <w:sz w:val="24"/>
          <w:szCs w:val="24"/>
        </w:rPr>
      </w:pPr>
      <w:r w:rsidRPr="00834489">
        <w:rPr>
          <w:rFonts w:asciiTheme="minorHAnsi" w:eastAsia="Calibri" w:hAnsiTheme="minorHAnsi" w:cstheme="minorHAnsi"/>
          <w:sz w:val="24"/>
          <w:szCs w:val="24"/>
        </w:rPr>
        <w:t>Każdy uczestnik może zgłosić jedną pracę.</w:t>
      </w:r>
    </w:p>
    <w:p w:rsidR="009036F3" w:rsidRPr="00834489" w:rsidRDefault="006C19BD" w:rsidP="009036F3">
      <w:pPr>
        <w:numPr>
          <w:ilvl w:val="0"/>
          <w:numId w:val="12"/>
        </w:numPr>
        <w:spacing w:line="360" w:lineRule="auto"/>
        <w:ind w:left="425"/>
        <w:rPr>
          <w:rFonts w:asciiTheme="minorHAnsi" w:eastAsia="Calibri" w:hAnsiTheme="minorHAnsi" w:cstheme="minorHAnsi"/>
          <w:sz w:val="24"/>
          <w:szCs w:val="24"/>
        </w:rPr>
      </w:pPr>
      <w:r w:rsidRPr="00834489">
        <w:rPr>
          <w:rFonts w:asciiTheme="minorHAnsi" w:eastAsia="Calibri" w:hAnsiTheme="minorHAnsi" w:cstheme="minorHAnsi"/>
          <w:sz w:val="24"/>
          <w:szCs w:val="24"/>
        </w:rPr>
        <w:t xml:space="preserve">Prace należy dostarczyć do </w:t>
      </w:r>
      <w:r w:rsidR="001C1B6F">
        <w:rPr>
          <w:rFonts w:asciiTheme="minorHAnsi" w:eastAsia="Calibri" w:hAnsiTheme="minorHAnsi" w:cstheme="minorHAnsi"/>
          <w:sz w:val="24"/>
          <w:szCs w:val="24"/>
        </w:rPr>
        <w:t xml:space="preserve">organizatora konkursu, do </w:t>
      </w:r>
      <w:r w:rsidRPr="00834489">
        <w:rPr>
          <w:rFonts w:asciiTheme="minorHAnsi" w:eastAsia="Calibri" w:hAnsiTheme="minorHAnsi" w:cstheme="minorHAnsi"/>
          <w:sz w:val="24"/>
          <w:szCs w:val="24"/>
        </w:rPr>
        <w:t>24 marca 2027 roku.</w:t>
      </w:r>
    </w:p>
    <w:p w:rsidR="009036F3" w:rsidRPr="00834489" w:rsidRDefault="006C19BD" w:rsidP="009036F3">
      <w:pPr>
        <w:numPr>
          <w:ilvl w:val="0"/>
          <w:numId w:val="12"/>
        </w:numPr>
        <w:spacing w:line="360" w:lineRule="auto"/>
        <w:ind w:left="425"/>
        <w:rPr>
          <w:rFonts w:asciiTheme="minorHAnsi" w:eastAsia="Calibri" w:hAnsiTheme="minorHAnsi" w:cstheme="minorHAnsi"/>
          <w:sz w:val="24"/>
          <w:szCs w:val="24"/>
        </w:rPr>
      </w:pPr>
      <w:r w:rsidRPr="00834489">
        <w:rPr>
          <w:rFonts w:asciiTheme="minorHAnsi" w:eastAsia="Calibri" w:hAnsiTheme="minorHAnsi" w:cstheme="minorHAnsi"/>
          <w:sz w:val="24"/>
          <w:szCs w:val="24"/>
        </w:rPr>
        <w:t>Na odwrocie pracy należy umieścić: imię i nazwisko ucznia oraz klasę.</w:t>
      </w:r>
    </w:p>
    <w:p w:rsidR="006C19BD" w:rsidRPr="00834489" w:rsidRDefault="006C19BD" w:rsidP="009036F3">
      <w:pPr>
        <w:numPr>
          <w:ilvl w:val="0"/>
          <w:numId w:val="12"/>
        </w:numPr>
        <w:spacing w:line="360" w:lineRule="auto"/>
        <w:ind w:left="425"/>
        <w:rPr>
          <w:rFonts w:asciiTheme="minorHAnsi" w:eastAsia="Calibri" w:hAnsiTheme="minorHAnsi" w:cstheme="minorHAnsi"/>
          <w:sz w:val="24"/>
          <w:szCs w:val="24"/>
        </w:rPr>
      </w:pPr>
      <w:r w:rsidRPr="00834489">
        <w:rPr>
          <w:rFonts w:asciiTheme="minorHAnsi" w:eastAsia="Calibri" w:hAnsiTheme="minorHAnsi" w:cstheme="minorHAnsi"/>
          <w:sz w:val="24"/>
          <w:szCs w:val="24"/>
        </w:rPr>
        <w:t>Prace nie mogą zawierać treści obraźliwych ani dyskryminujących.</w:t>
      </w:r>
      <w:bookmarkStart w:id="0" w:name="_GoBack"/>
      <w:bookmarkEnd w:id="0"/>
    </w:p>
    <w:p w:rsidR="006C19BD" w:rsidRPr="00834489" w:rsidRDefault="006C19BD" w:rsidP="006C19BD">
      <w:pPr>
        <w:pStyle w:val="Nagwek2"/>
        <w:spacing w:before="0" w:line="360" w:lineRule="auto"/>
        <w:rPr>
          <w:rFonts w:asciiTheme="minorHAnsi" w:eastAsia="Calibri" w:hAnsiTheme="minorHAnsi" w:cstheme="minorHAnsi"/>
          <w:b/>
          <w:color w:val="auto"/>
          <w:sz w:val="28"/>
          <w:szCs w:val="28"/>
        </w:rPr>
      </w:pPr>
      <w:r w:rsidRPr="00834489">
        <w:rPr>
          <w:rFonts w:asciiTheme="minorHAnsi" w:eastAsia="Calibri" w:hAnsiTheme="minorHAnsi" w:cstheme="minorHAnsi"/>
          <w:b/>
          <w:color w:val="auto"/>
          <w:sz w:val="28"/>
          <w:szCs w:val="28"/>
        </w:rPr>
        <w:t>Kryteria oceny</w:t>
      </w:r>
    </w:p>
    <w:p w:rsidR="006C19BD" w:rsidRPr="00834489" w:rsidRDefault="006C19BD" w:rsidP="006C19BD">
      <w:pPr>
        <w:numPr>
          <w:ilvl w:val="0"/>
          <w:numId w:val="11"/>
        </w:numPr>
        <w:spacing w:line="360" w:lineRule="auto"/>
        <w:ind w:left="425"/>
        <w:rPr>
          <w:rFonts w:asciiTheme="minorHAnsi" w:eastAsia="Calibri" w:hAnsiTheme="minorHAnsi" w:cstheme="minorHAnsi"/>
          <w:sz w:val="24"/>
          <w:szCs w:val="24"/>
        </w:rPr>
      </w:pPr>
      <w:r w:rsidRPr="00834489">
        <w:rPr>
          <w:rFonts w:asciiTheme="minorHAnsi" w:eastAsia="Calibri" w:hAnsiTheme="minorHAnsi" w:cstheme="minorHAnsi"/>
          <w:sz w:val="24"/>
          <w:szCs w:val="24"/>
        </w:rPr>
        <w:t>Zgodność pracy z tematem konkursu.</w:t>
      </w:r>
    </w:p>
    <w:p w:rsidR="006C19BD" w:rsidRPr="00834489" w:rsidRDefault="006C19BD" w:rsidP="006C19BD">
      <w:pPr>
        <w:numPr>
          <w:ilvl w:val="0"/>
          <w:numId w:val="11"/>
        </w:numPr>
        <w:spacing w:line="360" w:lineRule="auto"/>
        <w:ind w:left="425"/>
        <w:rPr>
          <w:rFonts w:asciiTheme="minorHAnsi" w:eastAsia="Calibri" w:hAnsiTheme="minorHAnsi" w:cstheme="minorHAnsi"/>
          <w:sz w:val="24"/>
          <w:szCs w:val="24"/>
        </w:rPr>
      </w:pPr>
      <w:r w:rsidRPr="00834489">
        <w:rPr>
          <w:rFonts w:asciiTheme="minorHAnsi" w:eastAsia="Calibri" w:hAnsiTheme="minorHAnsi" w:cstheme="minorHAnsi"/>
          <w:sz w:val="24"/>
          <w:szCs w:val="24"/>
        </w:rPr>
        <w:t>Oryginalność i kreatywność.</w:t>
      </w:r>
    </w:p>
    <w:p w:rsidR="006C19BD" w:rsidRPr="00834489" w:rsidRDefault="006C19BD" w:rsidP="006C19BD">
      <w:pPr>
        <w:numPr>
          <w:ilvl w:val="0"/>
          <w:numId w:val="11"/>
        </w:numPr>
        <w:spacing w:line="360" w:lineRule="auto"/>
        <w:ind w:left="425"/>
        <w:rPr>
          <w:rFonts w:asciiTheme="minorHAnsi" w:eastAsia="Calibri" w:hAnsiTheme="minorHAnsi" w:cstheme="minorHAnsi"/>
          <w:sz w:val="24"/>
          <w:szCs w:val="24"/>
        </w:rPr>
      </w:pPr>
      <w:r w:rsidRPr="00834489">
        <w:rPr>
          <w:rFonts w:asciiTheme="minorHAnsi" w:eastAsia="Calibri" w:hAnsiTheme="minorHAnsi" w:cstheme="minorHAnsi"/>
          <w:sz w:val="24"/>
          <w:szCs w:val="24"/>
        </w:rPr>
        <w:t>Estetyka wykonania.</w:t>
      </w:r>
    </w:p>
    <w:p w:rsidR="006C19BD" w:rsidRPr="00834489" w:rsidRDefault="006C19BD" w:rsidP="006C19BD">
      <w:pPr>
        <w:numPr>
          <w:ilvl w:val="0"/>
          <w:numId w:val="11"/>
        </w:numPr>
        <w:spacing w:line="360" w:lineRule="auto"/>
        <w:ind w:left="425"/>
        <w:rPr>
          <w:rFonts w:asciiTheme="minorHAnsi" w:eastAsia="Calibri" w:hAnsiTheme="minorHAnsi" w:cstheme="minorHAnsi"/>
          <w:sz w:val="24"/>
          <w:szCs w:val="24"/>
        </w:rPr>
      </w:pPr>
      <w:r w:rsidRPr="00834489">
        <w:rPr>
          <w:rFonts w:asciiTheme="minorHAnsi" w:eastAsia="Calibri" w:hAnsiTheme="minorHAnsi" w:cstheme="minorHAnsi"/>
          <w:sz w:val="24"/>
          <w:szCs w:val="24"/>
        </w:rPr>
        <w:t>Ogólny wyraz artystyczny.</w:t>
      </w:r>
    </w:p>
    <w:p w:rsidR="006C19BD" w:rsidRPr="00834489" w:rsidRDefault="006C19BD" w:rsidP="006C19BD">
      <w:pPr>
        <w:pStyle w:val="Nagwek2"/>
        <w:spacing w:before="0" w:line="360" w:lineRule="auto"/>
        <w:rPr>
          <w:rFonts w:asciiTheme="minorHAnsi" w:eastAsia="Calibri" w:hAnsiTheme="minorHAnsi" w:cstheme="minorHAnsi"/>
          <w:b/>
          <w:color w:val="auto"/>
          <w:sz w:val="28"/>
          <w:szCs w:val="28"/>
        </w:rPr>
      </w:pPr>
      <w:r w:rsidRPr="00834489">
        <w:rPr>
          <w:rFonts w:asciiTheme="minorHAnsi" w:eastAsia="Calibri" w:hAnsiTheme="minorHAnsi" w:cstheme="minorHAnsi"/>
          <w:b/>
          <w:color w:val="auto"/>
          <w:sz w:val="28"/>
          <w:szCs w:val="28"/>
        </w:rPr>
        <w:t>Wyniki konkursu i nagrody</w:t>
      </w:r>
    </w:p>
    <w:p w:rsidR="006C19BD" w:rsidRPr="00834489" w:rsidRDefault="006C19BD" w:rsidP="006C19BD">
      <w:pPr>
        <w:numPr>
          <w:ilvl w:val="0"/>
          <w:numId w:val="15"/>
        </w:numPr>
        <w:spacing w:line="360" w:lineRule="auto"/>
        <w:ind w:left="425"/>
        <w:rPr>
          <w:rFonts w:asciiTheme="minorHAnsi" w:eastAsia="Calibri" w:hAnsiTheme="minorHAnsi" w:cstheme="minorHAnsi"/>
          <w:sz w:val="24"/>
          <w:szCs w:val="24"/>
        </w:rPr>
      </w:pPr>
      <w:r w:rsidRPr="00834489">
        <w:rPr>
          <w:rFonts w:asciiTheme="minorHAnsi" w:eastAsia="Calibri" w:hAnsiTheme="minorHAnsi" w:cstheme="minorHAnsi"/>
          <w:sz w:val="24"/>
          <w:szCs w:val="24"/>
        </w:rPr>
        <w:t>Oceny prac dokona komisja konkursowa powołana przez organizatora.</w:t>
      </w:r>
    </w:p>
    <w:p w:rsidR="006C19BD" w:rsidRPr="00834489" w:rsidRDefault="006C19BD" w:rsidP="006C19BD">
      <w:pPr>
        <w:numPr>
          <w:ilvl w:val="0"/>
          <w:numId w:val="15"/>
        </w:numPr>
        <w:spacing w:line="360" w:lineRule="auto"/>
        <w:ind w:left="425"/>
        <w:rPr>
          <w:rFonts w:asciiTheme="minorHAnsi" w:eastAsia="Calibri" w:hAnsiTheme="minorHAnsi" w:cstheme="minorHAnsi"/>
          <w:sz w:val="24"/>
          <w:szCs w:val="24"/>
        </w:rPr>
      </w:pPr>
      <w:r w:rsidRPr="00834489">
        <w:rPr>
          <w:rFonts w:asciiTheme="minorHAnsi" w:eastAsia="Calibri" w:hAnsiTheme="minorHAnsi" w:cstheme="minorHAnsi"/>
          <w:sz w:val="24"/>
          <w:szCs w:val="24"/>
        </w:rPr>
        <w:t>Wyniki zostan</w:t>
      </w:r>
      <w:r w:rsidR="009036F3" w:rsidRPr="00834489">
        <w:rPr>
          <w:rFonts w:asciiTheme="minorHAnsi" w:eastAsia="Calibri" w:hAnsiTheme="minorHAnsi" w:cstheme="minorHAnsi"/>
          <w:sz w:val="24"/>
          <w:szCs w:val="24"/>
        </w:rPr>
        <w:t xml:space="preserve">ą ogłoszone w tygodniu od 5 kwietnia </w:t>
      </w:r>
      <w:r w:rsidRPr="00834489">
        <w:rPr>
          <w:rFonts w:asciiTheme="minorHAnsi" w:eastAsia="Calibri" w:hAnsiTheme="minorHAnsi" w:cstheme="minorHAnsi"/>
          <w:sz w:val="24"/>
          <w:szCs w:val="24"/>
        </w:rPr>
        <w:t xml:space="preserve">2027 </w:t>
      </w:r>
      <w:r w:rsidR="009036F3" w:rsidRPr="00834489">
        <w:rPr>
          <w:rFonts w:asciiTheme="minorHAnsi" w:eastAsia="Calibri" w:hAnsiTheme="minorHAnsi" w:cstheme="minorHAnsi"/>
          <w:sz w:val="24"/>
          <w:szCs w:val="24"/>
        </w:rPr>
        <w:t>roku w dzienniku elektronicznym oraz na stronie internetowej szkoły.</w:t>
      </w:r>
    </w:p>
    <w:p w:rsidR="006C19BD" w:rsidRPr="00834489" w:rsidRDefault="006C19BD" w:rsidP="006C19BD">
      <w:pPr>
        <w:numPr>
          <w:ilvl w:val="0"/>
          <w:numId w:val="15"/>
        </w:numPr>
        <w:spacing w:line="360" w:lineRule="auto"/>
        <w:ind w:left="425"/>
        <w:rPr>
          <w:rFonts w:asciiTheme="minorHAnsi" w:eastAsia="Calibri" w:hAnsiTheme="minorHAnsi" w:cstheme="minorHAnsi"/>
          <w:sz w:val="24"/>
          <w:szCs w:val="24"/>
        </w:rPr>
      </w:pPr>
      <w:r w:rsidRPr="00834489">
        <w:rPr>
          <w:rFonts w:asciiTheme="minorHAnsi" w:eastAsia="Calibri" w:hAnsiTheme="minorHAnsi" w:cstheme="minorHAnsi"/>
          <w:sz w:val="24"/>
          <w:szCs w:val="24"/>
        </w:rPr>
        <w:t>Laureaci konkursu otrzymaj</w:t>
      </w:r>
      <w:r w:rsidR="009036F3" w:rsidRPr="00834489">
        <w:rPr>
          <w:rFonts w:asciiTheme="minorHAnsi" w:eastAsia="Calibri" w:hAnsiTheme="minorHAnsi" w:cstheme="minorHAnsi"/>
          <w:sz w:val="24"/>
          <w:szCs w:val="24"/>
        </w:rPr>
        <w:t xml:space="preserve">ą </w:t>
      </w:r>
      <w:r w:rsidR="00951F85" w:rsidRPr="00834489">
        <w:rPr>
          <w:rFonts w:asciiTheme="minorHAnsi" w:eastAsia="Calibri" w:hAnsiTheme="minorHAnsi" w:cstheme="minorHAnsi"/>
          <w:sz w:val="24"/>
          <w:szCs w:val="24"/>
        </w:rPr>
        <w:t xml:space="preserve">dyplomy </w:t>
      </w:r>
      <w:r w:rsidR="00834489">
        <w:rPr>
          <w:rFonts w:asciiTheme="minorHAnsi" w:eastAsia="Calibri" w:hAnsiTheme="minorHAnsi" w:cstheme="minorHAnsi"/>
          <w:sz w:val="24"/>
          <w:szCs w:val="24"/>
        </w:rPr>
        <w:t>i</w:t>
      </w:r>
      <w:r w:rsidR="009036F3" w:rsidRPr="00834489">
        <w:rPr>
          <w:rFonts w:asciiTheme="minorHAnsi" w:eastAsia="Calibri" w:hAnsiTheme="minorHAnsi" w:cstheme="minorHAnsi"/>
          <w:sz w:val="24"/>
          <w:szCs w:val="24"/>
        </w:rPr>
        <w:t xml:space="preserve"> nagrody na</w:t>
      </w:r>
      <w:r w:rsidR="00951F85" w:rsidRPr="00834489">
        <w:rPr>
          <w:rFonts w:asciiTheme="minorHAnsi" w:eastAsia="Calibri" w:hAnsiTheme="minorHAnsi" w:cstheme="minorHAnsi"/>
          <w:sz w:val="24"/>
          <w:szCs w:val="24"/>
        </w:rPr>
        <w:t xml:space="preserve"> apelu podsu</w:t>
      </w:r>
      <w:r w:rsidR="009036F3" w:rsidRPr="00834489">
        <w:rPr>
          <w:rFonts w:asciiTheme="minorHAnsi" w:eastAsia="Calibri" w:hAnsiTheme="minorHAnsi" w:cstheme="minorHAnsi"/>
          <w:sz w:val="24"/>
          <w:szCs w:val="24"/>
        </w:rPr>
        <w:t xml:space="preserve">mowującym </w:t>
      </w:r>
      <w:r w:rsidR="00951F85" w:rsidRPr="00834489">
        <w:rPr>
          <w:rFonts w:asciiTheme="minorHAnsi" w:eastAsia="Calibri" w:hAnsiTheme="minorHAnsi" w:cstheme="minorHAnsi"/>
          <w:sz w:val="24"/>
          <w:szCs w:val="24"/>
        </w:rPr>
        <w:t>w czerwcu 2027 roku.</w:t>
      </w:r>
    </w:p>
    <w:p w:rsidR="006C19BD" w:rsidRPr="00834489" w:rsidRDefault="006C19BD" w:rsidP="006C19BD">
      <w:pPr>
        <w:pStyle w:val="Nagwek2"/>
        <w:spacing w:before="0" w:line="360" w:lineRule="auto"/>
        <w:rPr>
          <w:rFonts w:asciiTheme="minorHAnsi" w:eastAsia="Calibri" w:hAnsiTheme="minorHAnsi" w:cstheme="minorHAnsi"/>
          <w:b/>
          <w:color w:val="auto"/>
          <w:sz w:val="28"/>
          <w:szCs w:val="28"/>
        </w:rPr>
      </w:pPr>
      <w:r w:rsidRPr="00834489">
        <w:rPr>
          <w:rFonts w:asciiTheme="minorHAnsi" w:eastAsia="Calibri" w:hAnsiTheme="minorHAnsi" w:cstheme="minorHAnsi"/>
          <w:b/>
          <w:color w:val="auto"/>
          <w:sz w:val="28"/>
          <w:szCs w:val="28"/>
        </w:rPr>
        <w:t>Organizator konkursu</w:t>
      </w:r>
    </w:p>
    <w:p w:rsidR="006C19BD" w:rsidRPr="00834489" w:rsidRDefault="006C19BD" w:rsidP="006C19BD">
      <w:pPr>
        <w:numPr>
          <w:ilvl w:val="0"/>
          <w:numId w:val="16"/>
        </w:numPr>
        <w:spacing w:line="360" w:lineRule="auto"/>
        <w:ind w:left="425"/>
        <w:rPr>
          <w:rFonts w:asciiTheme="minorHAnsi" w:eastAsia="Calibri" w:hAnsiTheme="minorHAnsi" w:cstheme="minorHAnsi"/>
          <w:sz w:val="24"/>
          <w:szCs w:val="24"/>
        </w:rPr>
      </w:pPr>
      <w:r w:rsidRPr="00834489">
        <w:rPr>
          <w:rFonts w:asciiTheme="minorHAnsi" w:eastAsia="Calibri" w:hAnsiTheme="minorHAnsi" w:cstheme="minorHAnsi"/>
          <w:sz w:val="24"/>
          <w:szCs w:val="24"/>
        </w:rPr>
        <w:t xml:space="preserve">Magdalena </w:t>
      </w:r>
      <w:proofErr w:type="spellStart"/>
      <w:r w:rsidRPr="00834489">
        <w:rPr>
          <w:rFonts w:asciiTheme="minorHAnsi" w:eastAsia="Calibri" w:hAnsiTheme="minorHAnsi" w:cstheme="minorHAnsi"/>
          <w:sz w:val="24"/>
          <w:szCs w:val="24"/>
        </w:rPr>
        <w:t>Zonik</w:t>
      </w:r>
      <w:proofErr w:type="spellEnd"/>
      <w:r w:rsidRPr="00834489">
        <w:rPr>
          <w:rFonts w:asciiTheme="minorHAnsi" w:eastAsia="Calibri" w:hAnsiTheme="minorHAnsi" w:cstheme="minorHAnsi"/>
          <w:sz w:val="24"/>
          <w:szCs w:val="24"/>
        </w:rPr>
        <w:t xml:space="preserve"> - sala nr 1.</w:t>
      </w:r>
    </w:p>
    <w:p w:rsidR="006C19BD" w:rsidRPr="00834489" w:rsidRDefault="006C19BD" w:rsidP="006C19BD">
      <w:pPr>
        <w:numPr>
          <w:ilvl w:val="0"/>
          <w:numId w:val="16"/>
        </w:numPr>
        <w:spacing w:line="360" w:lineRule="auto"/>
        <w:ind w:left="425"/>
        <w:rPr>
          <w:rFonts w:asciiTheme="minorHAnsi" w:eastAsia="Calibri" w:hAnsiTheme="minorHAnsi" w:cstheme="minorHAnsi"/>
          <w:sz w:val="24"/>
          <w:szCs w:val="24"/>
        </w:rPr>
      </w:pPr>
      <w:r w:rsidRPr="00834489">
        <w:rPr>
          <w:rFonts w:asciiTheme="minorHAnsi" w:eastAsia="Calibri" w:hAnsiTheme="minorHAnsi" w:cstheme="minorHAnsi"/>
          <w:sz w:val="24"/>
          <w:szCs w:val="24"/>
        </w:rPr>
        <w:t>Katarzyna Sas - sala nr 36.</w:t>
      </w:r>
    </w:p>
    <w:sectPr w:rsidR="006C19BD" w:rsidRPr="00834489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660E6"/>
    <w:multiLevelType w:val="multilevel"/>
    <w:tmpl w:val="36E0AAE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F0D7F2B"/>
    <w:multiLevelType w:val="hybridMultilevel"/>
    <w:tmpl w:val="BDEEF04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256700"/>
    <w:multiLevelType w:val="multilevel"/>
    <w:tmpl w:val="92AC3BB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5FC6221"/>
    <w:multiLevelType w:val="hybridMultilevel"/>
    <w:tmpl w:val="C91A7E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2B0CEA"/>
    <w:multiLevelType w:val="multilevel"/>
    <w:tmpl w:val="2A16EEA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8170276"/>
    <w:multiLevelType w:val="hybridMultilevel"/>
    <w:tmpl w:val="2E143364"/>
    <w:lvl w:ilvl="0" w:tplc="E7204F70">
      <w:start w:val="1"/>
      <w:numFmt w:val="bullet"/>
      <w:lvlText w:val="−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5557E7"/>
    <w:multiLevelType w:val="hybridMultilevel"/>
    <w:tmpl w:val="F2AEC1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670AAE"/>
    <w:multiLevelType w:val="multilevel"/>
    <w:tmpl w:val="DF72A1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8E0076B"/>
    <w:multiLevelType w:val="hybridMultilevel"/>
    <w:tmpl w:val="70502A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5327F5"/>
    <w:multiLevelType w:val="hybridMultilevel"/>
    <w:tmpl w:val="7DC2EF3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C994030"/>
    <w:multiLevelType w:val="hybridMultilevel"/>
    <w:tmpl w:val="851E5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5A57F1"/>
    <w:multiLevelType w:val="multilevel"/>
    <w:tmpl w:val="1FAA042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51A5C10"/>
    <w:multiLevelType w:val="hybridMultilevel"/>
    <w:tmpl w:val="2598B9E4"/>
    <w:lvl w:ilvl="0" w:tplc="E7204F70">
      <w:start w:val="1"/>
      <w:numFmt w:val="bullet"/>
      <w:lvlText w:val="−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244377"/>
    <w:multiLevelType w:val="multilevel"/>
    <w:tmpl w:val="C55E364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2C53101"/>
    <w:multiLevelType w:val="hybridMultilevel"/>
    <w:tmpl w:val="816ED1B4"/>
    <w:lvl w:ilvl="0" w:tplc="E7204F70">
      <w:start w:val="1"/>
      <w:numFmt w:val="bullet"/>
      <w:lvlText w:val="−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4D0293"/>
    <w:multiLevelType w:val="multilevel"/>
    <w:tmpl w:val="DEBEC4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1"/>
  </w:num>
  <w:num w:numId="5">
    <w:abstractNumId w:val="12"/>
  </w:num>
  <w:num w:numId="6">
    <w:abstractNumId w:val="3"/>
  </w:num>
  <w:num w:numId="7">
    <w:abstractNumId w:val="14"/>
  </w:num>
  <w:num w:numId="8">
    <w:abstractNumId w:val="5"/>
  </w:num>
  <w:num w:numId="9">
    <w:abstractNumId w:val="8"/>
  </w:num>
  <w:num w:numId="10">
    <w:abstractNumId w:val="0"/>
  </w:num>
  <w:num w:numId="11">
    <w:abstractNumId w:val="4"/>
  </w:num>
  <w:num w:numId="12">
    <w:abstractNumId w:val="11"/>
  </w:num>
  <w:num w:numId="13">
    <w:abstractNumId w:val="2"/>
  </w:num>
  <w:num w:numId="14">
    <w:abstractNumId w:val="15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F95"/>
    <w:rsid w:val="001C1B6F"/>
    <w:rsid w:val="004406E8"/>
    <w:rsid w:val="00620ED5"/>
    <w:rsid w:val="006C19BD"/>
    <w:rsid w:val="00834489"/>
    <w:rsid w:val="00870F95"/>
    <w:rsid w:val="009036F3"/>
    <w:rsid w:val="00951F85"/>
    <w:rsid w:val="0099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680C3"/>
  <w15:chartTrackingRefBased/>
  <w15:docId w15:val="{6366AD59-8D9F-46D1-A0DA-040BAA694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6C19BD"/>
    <w:pPr>
      <w:spacing w:after="0" w:line="276" w:lineRule="auto"/>
    </w:pPr>
    <w:rPr>
      <w:rFonts w:ascii="Arial" w:eastAsia="Arial" w:hAnsi="Arial" w:cs="Arial"/>
      <w:lang w:val="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70F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70F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0F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0F9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870F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2026-10-17T19:46:00Z</dcterms:created>
  <dcterms:modified xsi:type="dcterms:W3CDTF">2026-10-18T21:42:00Z</dcterms:modified>
</cp:coreProperties>
</file>