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5CD" w:rsidRPr="00683C2E" w:rsidRDefault="00415D7E" w:rsidP="00415D7E">
      <w:pPr>
        <w:pStyle w:val="Nagwek1"/>
        <w:spacing w:before="0" w:line="360" w:lineRule="auto"/>
        <w:rPr>
          <w:rFonts w:asciiTheme="minorHAnsi" w:eastAsia="Calibri" w:hAnsiTheme="minorHAnsi" w:cstheme="minorHAnsi"/>
          <w:b/>
          <w:color w:val="auto"/>
          <w:sz w:val="24"/>
        </w:rPr>
      </w:pPr>
      <w:r w:rsidRPr="00683C2E">
        <w:rPr>
          <w:rFonts w:asciiTheme="minorHAnsi" w:eastAsia="Calibri" w:hAnsiTheme="minorHAnsi" w:cstheme="minorHAnsi"/>
          <w:b/>
          <w:color w:val="auto"/>
        </w:rPr>
        <w:t xml:space="preserve">Regulamin konkursu </w:t>
      </w:r>
      <w:r w:rsidR="00473DCA">
        <w:rPr>
          <w:rFonts w:asciiTheme="minorHAnsi" w:eastAsia="Calibri" w:hAnsiTheme="minorHAnsi" w:cstheme="minorHAnsi"/>
          <w:b/>
          <w:color w:val="auto"/>
        </w:rPr>
        <w:t xml:space="preserve">świetlicowego </w:t>
      </w:r>
      <w:r w:rsidRPr="00683C2E">
        <w:rPr>
          <w:rFonts w:asciiTheme="minorHAnsi" w:eastAsia="Calibri" w:hAnsiTheme="minorHAnsi" w:cstheme="minorHAnsi"/>
          <w:b/>
          <w:color w:val="auto"/>
        </w:rPr>
        <w:t>„Świetlik z klasą”</w:t>
      </w:r>
      <w:bookmarkStart w:id="0" w:name="_GoBack"/>
      <w:bookmarkEnd w:id="0"/>
    </w:p>
    <w:p w:rsidR="00A355CD" w:rsidRDefault="00415D7E" w:rsidP="00473DCA">
      <w:pPr>
        <w:spacing w:line="360" w:lineRule="auto"/>
        <w:ind w:right="-222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Świetlica szkolna to nie tylko miejsce, w którym uczniowie spędzają czas po lekcjach, ale przede wszystkim uczą się współpracy, samodzielności i odpowiedzialności za swoje zachowanie. Konkurs „</w:t>
      </w:r>
      <w:r>
        <w:rPr>
          <w:rFonts w:ascii="Calibri" w:eastAsia="Calibri" w:hAnsi="Calibri" w:cs="Calibri"/>
          <w:sz w:val="24"/>
        </w:rPr>
        <w:t xml:space="preserve">Świetlik z klasą” wspiera realizację celów wychowawczych szkoły, buduje pozytywną atmosferę oraz rozwija motywację wewnętrzną uczniów. Promuje właściwe zachowania oraz postawy reprezentowane przez uczniów. Uczy zasad kultury osobistej, na przykład poprzez </w:t>
      </w:r>
      <w:r>
        <w:rPr>
          <w:rFonts w:ascii="Calibri" w:eastAsia="Calibri" w:hAnsi="Calibri" w:cs="Calibri"/>
          <w:sz w:val="24"/>
        </w:rPr>
        <w:t>używanie zwrotów grzecznościowych i „magicznych słów” (proszę, przepraszam, dziękuję, dzień dobry itp.). Pokazuje, że warto aktywnie uczestniczyć w zajęciach (dyskusjach, rozmowach, grach dydaktycznych). Warto od najmłodszych lat uczyć dzieci dbania o porz</w:t>
      </w:r>
      <w:r>
        <w:rPr>
          <w:rFonts w:ascii="Calibri" w:eastAsia="Calibri" w:hAnsi="Calibri" w:cs="Calibri"/>
          <w:sz w:val="24"/>
        </w:rPr>
        <w:t>ądek, dlatego w konkursie „Świetlik z klasą” uczniowie są również oceniani pod kątem dbania o ład</w:t>
      </w:r>
      <w:r w:rsidR="00683C2E">
        <w:rPr>
          <w:rFonts w:ascii="Calibri" w:eastAsia="Calibri" w:hAnsi="Calibri" w:cs="Calibri"/>
          <w:sz w:val="24"/>
        </w:rPr>
        <w:t>: sprzątania</w:t>
      </w:r>
      <w:r>
        <w:rPr>
          <w:rFonts w:ascii="Calibri" w:eastAsia="Calibri" w:hAnsi="Calibri" w:cs="Calibri"/>
          <w:sz w:val="24"/>
        </w:rPr>
        <w:t xml:space="preserve"> po sobie gier, </w:t>
      </w:r>
      <w:r w:rsidR="00683C2E">
        <w:rPr>
          <w:rFonts w:ascii="Calibri" w:eastAsia="Calibri" w:hAnsi="Calibri" w:cs="Calibri"/>
          <w:sz w:val="24"/>
        </w:rPr>
        <w:t>zabawek, segregacja klocków</w:t>
      </w:r>
      <w:r>
        <w:rPr>
          <w:rFonts w:ascii="Calibri" w:eastAsia="Calibri" w:hAnsi="Calibri" w:cs="Calibri"/>
          <w:sz w:val="24"/>
        </w:rPr>
        <w:t>).</w:t>
      </w:r>
    </w:p>
    <w:p w:rsidR="00A355CD" w:rsidRPr="00683C2E" w:rsidRDefault="00415D7E" w:rsidP="00473DCA">
      <w:pPr>
        <w:pStyle w:val="Nagwek2"/>
        <w:spacing w:line="360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683C2E">
        <w:rPr>
          <w:rFonts w:asciiTheme="minorHAnsi" w:eastAsia="Calibri" w:hAnsiTheme="minorHAnsi" w:cstheme="minorHAnsi"/>
          <w:b/>
          <w:color w:val="auto"/>
          <w:sz w:val="28"/>
          <w:szCs w:val="28"/>
        </w:rPr>
        <w:t>Cele ogólne</w:t>
      </w:r>
    </w:p>
    <w:p w:rsidR="00A355CD" w:rsidRPr="00683C2E" w:rsidRDefault="00415D7E" w:rsidP="00473DCA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 xml:space="preserve">Kształtowanie postaw opartych na </w:t>
      </w:r>
      <w:r w:rsidR="00683C2E">
        <w:rPr>
          <w:rFonts w:ascii="Calibri" w:eastAsia="Calibri" w:hAnsi="Calibri" w:cs="Calibri"/>
          <w:sz w:val="24"/>
        </w:rPr>
        <w:t>szacunku, empatii i życzliwości.</w:t>
      </w:r>
    </w:p>
    <w:p w:rsidR="00A355CD" w:rsidRPr="00683C2E" w:rsidRDefault="00415D7E" w:rsidP="00683C2E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Promowanie kultur</w:t>
      </w:r>
      <w:r w:rsidRPr="00683C2E">
        <w:rPr>
          <w:rFonts w:ascii="Calibri" w:eastAsia="Calibri" w:hAnsi="Calibri" w:cs="Calibri"/>
          <w:sz w:val="24"/>
        </w:rPr>
        <w:t>y osobiste</w:t>
      </w:r>
      <w:r w:rsidR="00683C2E">
        <w:rPr>
          <w:rFonts w:ascii="Calibri" w:eastAsia="Calibri" w:hAnsi="Calibri" w:cs="Calibri"/>
          <w:sz w:val="24"/>
        </w:rPr>
        <w:t>j oraz zasad dobrego wychowania.</w:t>
      </w:r>
    </w:p>
    <w:p w:rsidR="00A355CD" w:rsidRPr="00683C2E" w:rsidRDefault="00415D7E" w:rsidP="00683C2E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Budowanie przyjaznej, bezpiecznej i życzliwej</w:t>
      </w:r>
      <w:r w:rsidR="00683C2E">
        <w:rPr>
          <w:rFonts w:ascii="Calibri" w:eastAsia="Calibri" w:hAnsi="Calibri" w:cs="Calibri"/>
          <w:sz w:val="24"/>
        </w:rPr>
        <w:t xml:space="preserve"> atmosfery w świetlicy szkolnej.</w:t>
      </w:r>
    </w:p>
    <w:p w:rsidR="00A355CD" w:rsidRPr="00683C2E" w:rsidRDefault="00415D7E" w:rsidP="00473DCA">
      <w:pPr>
        <w:pStyle w:val="Akapitzlist"/>
        <w:numPr>
          <w:ilvl w:val="0"/>
          <w:numId w:val="8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Promowanie idei wolontariatu.</w:t>
      </w:r>
    </w:p>
    <w:p w:rsidR="00A355CD" w:rsidRDefault="00A355CD" w:rsidP="00683C2E">
      <w:pPr>
        <w:spacing w:after="0" w:line="360" w:lineRule="auto"/>
        <w:rPr>
          <w:rFonts w:ascii="Calibri" w:eastAsia="Calibri" w:hAnsi="Calibri" w:cs="Calibri"/>
          <w:sz w:val="6"/>
        </w:rPr>
      </w:pPr>
    </w:p>
    <w:p w:rsidR="00A355CD" w:rsidRPr="00473DCA" w:rsidRDefault="00415D7E" w:rsidP="00473DCA">
      <w:pPr>
        <w:pStyle w:val="Nagwek2"/>
        <w:spacing w:before="0" w:line="360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473DCA">
        <w:rPr>
          <w:rFonts w:asciiTheme="minorHAnsi" w:eastAsia="Calibri" w:hAnsiTheme="minorHAnsi" w:cstheme="minorHAnsi"/>
          <w:b/>
          <w:color w:val="auto"/>
          <w:sz w:val="28"/>
          <w:szCs w:val="28"/>
        </w:rPr>
        <w:t>Cele szczegółowe</w:t>
      </w:r>
    </w:p>
    <w:p w:rsidR="00A355CD" w:rsidRDefault="00415D7E" w:rsidP="00683C2E">
      <w:pPr>
        <w:numPr>
          <w:ilvl w:val="0"/>
          <w:numId w:val="2"/>
        </w:numPr>
        <w:spacing w:after="0" w:line="360" w:lineRule="auto"/>
        <w:ind w:left="426" w:hanging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Rozwijanie u</w:t>
      </w:r>
      <w:r w:rsidR="00683C2E">
        <w:rPr>
          <w:rFonts w:ascii="Calibri" w:eastAsia="Calibri" w:hAnsi="Calibri" w:cs="Calibri"/>
          <w:sz w:val="24"/>
        </w:rPr>
        <w:t>miejętności współpracy w grupie.</w:t>
      </w:r>
    </w:p>
    <w:p w:rsidR="00A355CD" w:rsidRDefault="00415D7E" w:rsidP="00683C2E">
      <w:pPr>
        <w:numPr>
          <w:ilvl w:val="0"/>
          <w:numId w:val="2"/>
        </w:numPr>
        <w:spacing w:after="0" w:line="360" w:lineRule="auto"/>
        <w:ind w:left="426" w:hanging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Zachęcanie do przestrzegania zasad panując</w:t>
      </w:r>
      <w:r w:rsidR="00683C2E">
        <w:rPr>
          <w:rFonts w:ascii="Calibri" w:eastAsia="Calibri" w:hAnsi="Calibri" w:cs="Calibri"/>
          <w:sz w:val="24"/>
        </w:rPr>
        <w:t>ych w świetlicy.</w:t>
      </w:r>
    </w:p>
    <w:p w:rsidR="00A355CD" w:rsidRDefault="00415D7E" w:rsidP="00683C2E">
      <w:pPr>
        <w:numPr>
          <w:ilvl w:val="0"/>
          <w:numId w:val="2"/>
        </w:numPr>
        <w:spacing w:after="0" w:line="360" w:lineRule="auto"/>
        <w:ind w:left="426" w:hanging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Wzmacnianie odpowie</w:t>
      </w:r>
      <w:r w:rsidR="00683C2E">
        <w:rPr>
          <w:rFonts w:ascii="Calibri" w:eastAsia="Calibri" w:hAnsi="Calibri" w:cs="Calibri"/>
          <w:sz w:val="24"/>
        </w:rPr>
        <w:t>dzialności za własne zachowanie.</w:t>
      </w:r>
    </w:p>
    <w:p w:rsidR="00A355CD" w:rsidRDefault="00415D7E" w:rsidP="00683C2E">
      <w:pPr>
        <w:numPr>
          <w:ilvl w:val="0"/>
          <w:numId w:val="2"/>
        </w:numPr>
        <w:spacing w:after="0" w:line="360" w:lineRule="auto"/>
        <w:ind w:left="426" w:hanging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Kształtowanie empatii wobec dzieci z rodzin potrzebuj</w:t>
      </w:r>
      <w:r w:rsidR="00683C2E">
        <w:rPr>
          <w:rFonts w:ascii="Calibri" w:eastAsia="Calibri" w:hAnsi="Calibri" w:cs="Calibri"/>
          <w:sz w:val="24"/>
        </w:rPr>
        <w:t>ących poprzez zbiórki pieniężne.</w:t>
      </w:r>
    </w:p>
    <w:p w:rsidR="00A355CD" w:rsidRPr="00683C2E" w:rsidRDefault="00415D7E" w:rsidP="00473DCA">
      <w:pPr>
        <w:numPr>
          <w:ilvl w:val="0"/>
          <w:numId w:val="2"/>
        </w:numPr>
        <w:spacing w:line="360" w:lineRule="auto"/>
        <w:ind w:left="426" w:hanging="426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Zachęcanie do działań pomocowych na rzecz schronisk dla zwierząt poprzez udział w zbiórkach karmy.</w:t>
      </w:r>
    </w:p>
    <w:p w:rsidR="00A355CD" w:rsidRPr="00683C2E" w:rsidRDefault="00415D7E" w:rsidP="00683C2E">
      <w:pPr>
        <w:pStyle w:val="Nagwek2"/>
        <w:spacing w:line="360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683C2E">
        <w:rPr>
          <w:rFonts w:asciiTheme="minorHAnsi" w:eastAsia="Calibri" w:hAnsiTheme="minorHAnsi" w:cstheme="minorHAnsi"/>
          <w:b/>
          <w:color w:val="auto"/>
          <w:sz w:val="28"/>
          <w:szCs w:val="28"/>
        </w:rPr>
        <w:t>Uczestnicy konkursu</w:t>
      </w:r>
    </w:p>
    <w:p w:rsidR="00A355CD" w:rsidRPr="00683C2E" w:rsidRDefault="00415D7E" w:rsidP="00473DCA">
      <w:pPr>
        <w:pStyle w:val="Akapitzlist"/>
        <w:numPr>
          <w:ilvl w:val="0"/>
          <w:numId w:val="9"/>
        </w:numPr>
        <w:spacing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 xml:space="preserve">W konkursie biorą udział wszyscy uczniowie </w:t>
      </w:r>
      <w:r w:rsidR="00473DCA">
        <w:rPr>
          <w:rFonts w:ascii="Calibri" w:eastAsia="Calibri" w:hAnsi="Calibri" w:cs="Calibri"/>
          <w:sz w:val="24"/>
        </w:rPr>
        <w:t>zapisani do świetlicy szkolnej.</w:t>
      </w:r>
    </w:p>
    <w:p w:rsidR="00A355CD" w:rsidRPr="00683C2E" w:rsidRDefault="00415D7E" w:rsidP="00473DCA">
      <w:pPr>
        <w:pStyle w:val="Nagwek2"/>
        <w:spacing w:before="0" w:line="360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683C2E">
        <w:rPr>
          <w:rFonts w:asciiTheme="minorHAnsi" w:eastAsia="Calibri" w:hAnsiTheme="minorHAnsi" w:cstheme="minorHAnsi"/>
          <w:b/>
          <w:color w:val="auto"/>
          <w:sz w:val="28"/>
          <w:szCs w:val="28"/>
        </w:rPr>
        <w:t>Zasady konkursu</w:t>
      </w:r>
    </w:p>
    <w:p w:rsidR="00683C2E" w:rsidRDefault="00415D7E" w:rsidP="00683C2E">
      <w:pPr>
        <w:numPr>
          <w:ilvl w:val="0"/>
          <w:numId w:val="4"/>
        </w:numPr>
        <w:spacing w:after="0" w:line="360" w:lineRule="auto"/>
        <w:ind w:left="284" w:hanging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Konkurs trwa od 15</w:t>
      </w:r>
      <w:r w:rsidR="00683C2E">
        <w:rPr>
          <w:rFonts w:ascii="Calibri" w:eastAsia="Calibri" w:hAnsi="Calibri" w:cs="Calibri"/>
          <w:sz w:val="24"/>
        </w:rPr>
        <w:t xml:space="preserve"> września 2025 do 29 maja 2026 roku.</w:t>
      </w:r>
    </w:p>
    <w:p w:rsidR="00A355CD" w:rsidRPr="00683C2E" w:rsidRDefault="00415D7E" w:rsidP="00683C2E">
      <w:pPr>
        <w:numPr>
          <w:ilvl w:val="0"/>
          <w:numId w:val="4"/>
        </w:numPr>
        <w:spacing w:after="0" w:line="360" w:lineRule="auto"/>
        <w:ind w:left="284" w:hanging="284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Wychowawcy świetlicy przyznają znaczki w następujących obszarach: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lastRenderedPageBreak/>
        <w:t>udzia</w:t>
      </w:r>
      <w:r w:rsidRPr="00683C2E">
        <w:rPr>
          <w:rFonts w:ascii="Calibri" w:eastAsia="Calibri" w:hAnsi="Calibri" w:cs="Calibri"/>
          <w:sz w:val="24"/>
        </w:rPr>
        <w:t>ł w akcji na rzecz bezdomnych zwierz</w:t>
      </w:r>
      <w:r w:rsidR="00683C2E">
        <w:rPr>
          <w:rFonts w:ascii="Calibri" w:eastAsia="Calibri" w:hAnsi="Calibri" w:cs="Calibri"/>
          <w:sz w:val="24"/>
        </w:rPr>
        <w:t xml:space="preserve">ąt ze schronisk w Celestynowie </w:t>
      </w:r>
      <w:r w:rsidRPr="00683C2E">
        <w:rPr>
          <w:rFonts w:ascii="Calibri" w:eastAsia="Calibri" w:hAnsi="Calibri" w:cs="Calibri"/>
          <w:sz w:val="24"/>
        </w:rPr>
        <w:t>i Józefowie (przynoszenie karmy);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przestrzeganie regulaminu świetlicy, słuch</w:t>
      </w:r>
      <w:r w:rsidR="00683C2E">
        <w:rPr>
          <w:rFonts w:ascii="Calibri" w:eastAsia="Calibri" w:hAnsi="Calibri" w:cs="Calibri"/>
          <w:sz w:val="24"/>
        </w:rPr>
        <w:t xml:space="preserve">anie poleceń nauczyciela, </w:t>
      </w:r>
      <w:r w:rsidRPr="00683C2E">
        <w:rPr>
          <w:rFonts w:ascii="Calibri" w:eastAsia="Calibri" w:hAnsi="Calibri" w:cs="Calibri"/>
          <w:sz w:val="24"/>
        </w:rPr>
        <w:t>wywiązywanie się z obowiązków ucznia;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dobre uczynki na rzecz świetlicy, pomoc na</w:t>
      </w:r>
      <w:r w:rsidR="00683C2E">
        <w:rPr>
          <w:rFonts w:ascii="Calibri" w:eastAsia="Calibri" w:hAnsi="Calibri" w:cs="Calibri"/>
          <w:sz w:val="24"/>
        </w:rPr>
        <w:t>uczycielowi, postawa koleżeńska;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powstrzymanie się od niewłaściwego zachowania</w:t>
      </w:r>
      <w:r w:rsidR="00683C2E">
        <w:rPr>
          <w:rFonts w:ascii="Calibri" w:eastAsia="Calibri" w:hAnsi="Calibri" w:cs="Calibri"/>
          <w:sz w:val="24"/>
        </w:rPr>
        <w:t xml:space="preserve">, przypomnienie zasad   koledze lub </w:t>
      </w:r>
      <w:r w:rsidRPr="00683C2E">
        <w:rPr>
          <w:rFonts w:ascii="Calibri" w:eastAsia="Calibri" w:hAnsi="Calibri" w:cs="Calibri"/>
          <w:sz w:val="24"/>
        </w:rPr>
        <w:t>koleżance;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sprzątanie sali, utrzymanie porządku pod ławką, dbanie o sprzęt sportowy, po skończonej zabawie odkładanie go na miejsce;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dbanie o porz</w:t>
      </w:r>
      <w:r w:rsidRPr="00683C2E">
        <w:rPr>
          <w:rFonts w:ascii="Calibri" w:eastAsia="Calibri" w:hAnsi="Calibri" w:cs="Calibri"/>
          <w:sz w:val="24"/>
        </w:rPr>
        <w:t>ądek w kącikach tematycznych (biblioteczka, kuchnia, klocki, kącik plastyczny, gry planszowe);</w:t>
      </w:r>
      <w:r w:rsidR="00683C2E">
        <w:rPr>
          <w:rFonts w:ascii="Calibri" w:eastAsia="Calibri" w:hAnsi="Calibri" w:cs="Calibri"/>
          <w:sz w:val="24"/>
        </w:rPr>
        <w:t>\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aktywny udział w zajęciach świetlicowych;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zdrowe odżywianie: jedzenie surówek;</w:t>
      </w:r>
    </w:p>
    <w:p w:rsidR="00683C2E" w:rsidRDefault="00415D7E" w:rsidP="00683C2E">
      <w:pPr>
        <w:pStyle w:val="Akapitzlist"/>
        <w:numPr>
          <w:ilvl w:val="0"/>
          <w:numId w:val="10"/>
        </w:numPr>
        <w:spacing w:after="0"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"</w:t>
      </w:r>
      <w:proofErr w:type="spellStart"/>
      <w:r w:rsidRPr="00683C2E">
        <w:rPr>
          <w:rFonts w:ascii="Calibri" w:eastAsia="Calibri" w:hAnsi="Calibri" w:cs="Calibri"/>
          <w:sz w:val="24"/>
        </w:rPr>
        <w:t>planszówkowy</w:t>
      </w:r>
      <w:proofErr w:type="spellEnd"/>
      <w:r w:rsidRPr="00683C2E">
        <w:rPr>
          <w:rFonts w:ascii="Calibri" w:eastAsia="Calibri" w:hAnsi="Calibri" w:cs="Calibri"/>
          <w:sz w:val="24"/>
        </w:rPr>
        <w:t xml:space="preserve"> odkrywca" (znaczek jest przyznawany uczniowi, który chętnie sięga po</w:t>
      </w:r>
      <w:r w:rsidRPr="00683C2E">
        <w:rPr>
          <w:rFonts w:ascii="Calibri" w:eastAsia="Calibri" w:hAnsi="Calibri" w:cs="Calibri"/>
          <w:sz w:val="24"/>
        </w:rPr>
        <w:t xml:space="preserve"> gry planszowe, aktywnie zachęca kolegów do wspólnej gry, a po jej zakończeniu odkłada ją miejsce);</w:t>
      </w:r>
    </w:p>
    <w:p w:rsidR="00A355CD" w:rsidRPr="00683C2E" w:rsidRDefault="00415D7E" w:rsidP="00473DCA">
      <w:pPr>
        <w:pStyle w:val="Akapitzlist"/>
        <w:numPr>
          <w:ilvl w:val="0"/>
          <w:numId w:val="10"/>
        </w:numPr>
        <w:spacing w:line="360" w:lineRule="auto"/>
        <w:rPr>
          <w:rFonts w:ascii="Calibri" w:eastAsia="Calibri" w:hAnsi="Calibri" w:cs="Calibri"/>
          <w:sz w:val="24"/>
        </w:rPr>
      </w:pPr>
      <w:r w:rsidRPr="00683C2E">
        <w:rPr>
          <w:rFonts w:ascii="Calibri" w:eastAsia="Calibri" w:hAnsi="Calibri" w:cs="Calibri"/>
          <w:sz w:val="24"/>
        </w:rPr>
        <w:t>niewłaściwe zachowanie: nieprzestrzeganie regulaminu świetlicy, niesłuchanie poleceń nauczyciela, niewywiązywanie się</w:t>
      </w:r>
      <w:r w:rsidR="00683C2E">
        <w:rPr>
          <w:rFonts w:ascii="Calibri" w:eastAsia="Calibri" w:hAnsi="Calibri" w:cs="Calibri"/>
          <w:sz w:val="24"/>
        </w:rPr>
        <w:t xml:space="preserve"> z obowiązków ucznia, bieganie </w:t>
      </w:r>
      <w:r w:rsidRPr="00683C2E">
        <w:rPr>
          <w:rFonts w:ascii="Calibri" w:eastAsia="Calibri" w:hAnsi="Calibri" w:cs="Calibri"/>
          <w:sz w:val="24"/>
        </w:rPr>
        <w:t>po sali</w:t>
      </w:r>
      <w:r w:rsidR="00683C2E">
        <w:rPr>
          <w:rFonts w:ascii="Calibri" w:eastAsia="Calibri" w:hAnsi="Calibri" w:cs="Calibri"/>
          <w:sz w:val="24"/>
        </w:rPr>
        <w:t xml:space="preserve">, zabieranie </w:t>
      </w:r>
      <w:r w:rsidRPr="00683C2E">
        <w:rPr>
          <w:rFonts w:ascii="Calibri" w:eastAsia="Calibri" w:hAnsi="Calibri" w:cs="Calibri"/>
          <w:sz w:val="24"/>
        </w:rPr>
        <w:t>rzeczy innych dzieci bez pytania, wyjście z s</w:t>
      </w:r>
      <w:r w:rsidR="00473DCA">
        <w:rPr>
          <w:rFonts w:ascii="Calibri" w:eastAsia="Calibri" w:hAnsi="Calibri" w:cs="Calibri"/>
          <w:sz w:val="24"/>
        </w:rPr>
        <w:t>ali bez pozwolenia nauczyciela.</w:t>
      </w:r>
    </w:p>
    <w:p w:rsidR="00683C2E" w:rsidRDefault="00415D7E" w:rsidP="00473DCA">
      <w:pPr>
        <w:pStyle w:val="Nagwek2"/>
        <w:spacing w:line="360" w:lineRule="auto"/>
        <w:rPr>
          <w:rFonts w:asciiTheme="minorHAnsi" w:eastAsia="Calibri" w:hAnsiTheme="minorHAnsi" w:cstheme="minorHAnsi"/>
          <w:b/>
          <w:color w:val="auto"/>
          <w:sz w:val="28"/>
          <w:szCs w:val="28"/>
        </w:rPr>
      </w:pPr>
      <w:r w:rsidRPr="00683C2E">
        <w:rPr>
          <w:rFonts w:asciiTheme="minorHAnsi" w:eastAsia="Calibri" w:hAnsiTheme="minorHAnsi" w:cstheme="minorHAnsi"/>
          <w:b/>
          <w:color w:val="auto"/>
          <w:sz w:val="28"/>
          <w:szCs w:val="28"/>
        </w:rPr>
        <w:t>Sposób oceniania</w:t>
      </w:r>
    </w:p>
    <w:p w:rsidR="00473DCA" w:rsidRDefault="00415D7E" w:rsidP="00473DCA">
      <w:pPr>
        <w:pStyle w:val="Akapitzlist"/>
        <w:numPr>
          <w:ilvl w:val="0"/>
          <w:numId w:val="15"/>
        </w:numPr>
        <w:spacing w:after="0" w:line="360" w:lineRule="auto"/>
        <w:rPr>
          <w:sz w:val="24"/>
          <w:szCs w:val="24"/>
        </w:rPr>
      </w:pPr>
      <w:r w:rsidRPr="00473DCA">
        <w:rPr>
          <w:sz w:val="24"/>
          <w:szCs w:val="24"/>
        </w:rPr>
        <w:t>Nauczyciele obserwują zachowanie uczniów i pr</w:t>
      </w:r>
      <w:r w:rsidR="00683C2E" w:rsidRPr="00473DCA">
        <w:rPr>
          <w:sz w:val="24"/>
          <w:szCs w:val="24"/>
        </w:rPr>
        <w:t>zyznają im odpowiednie znaczki.</w:t>
      </w:r>
    </w:p>
    <w:p w:rsidR="00A355CD" w:rsidRPr="00473DCA" w:rsidRDefault="00415D7E" w:rsidP="00473DCA">
      <w:pPr>
        <w:pStyle w:val="Akapitzlist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473DCA">
        <w:rPr>
          <w:rFonts w:ascii="Calibri" w:eastAsia="Calibri" w:hAnsi="Calibri" w:cs="Calibri"/>
          <w:sz w:val="24"/>
        </w:rPr>
        <w:t>Uczniowie z największą liczbą pozytywnych znaczków otrzymują tytuł „</w:t>
      </w:r>
      <w:r w:rsidR="00683C2E" w:rsidRPr="00473DCA">
        <w:rPr>
          <w:rFonts w:ascii="Calibri" w:eastAsia="Calibri" w:hAnsi="Calibri" w:cs="Calibri"/>
          <w:sz w:val="24"/>
        </w:rPr>
        <w:t>Świetlika</w:t>
      </w:r>
      <w:r w:rsidRPr="00473DCA">
        <w:rPr>
          <w:rFonts w:ascii="Calibri" w:eastAsia="Calibri" w:hAnsi="Calibri" w:cs="Calibri"/>
          <w:sz w:val="24"/>
        </w:rPr>
        <w:t xml:space="preserve"> </w:t>
      </w:r>
      <w:r w:rsidR="00473DCA">
        <w:rPr>
          <w:rFonts w:ascii="Calibri" w:eastAsia="Calibri" w:hAnsi="Calibri" w:cs="Calibri"/>
          <w:sz w:val="24"/>
        </w:rPr>
        <w:t>z klasą” oraz nagrody rzeczowe.</w:t>
      </w:r>
    </w:p>
    <w:p w:rsidR="00A355CD" w:rsidRDefault="00415D7E" w:rsidP="00683C2E">
      <w:pPr>
        <w:spacing w:after="0" w:line="36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</w:t>
      </w:r>
      <w:r>
        <w:rPr>
          <w:rFonts w:ascii="Calibri" w:eastAsia="Calibri" w:hAnsi="Calibri" w:cs="Calibri"/>
          <w:b/>
          <w:sz w:val="28"/>
        </w:rPr>
        <w:t xml:space="preserve">głoszenie wyników </w:t>
      </w:r>
    </w:p>
    <w:p w:rsidR="00A355CD" w:rsidRDefault="00053D8C" w:rsidP="00473DCA">
      <w:pPr>
        <w:numPr>
          <w:ilvl w:val="0"/>
          <w:numId w:val="7"/>
        </w:numPr>
        <w:spacing w:after="0" w:line="360" w:lineRule="auto"/>
        <w:ind w:left="36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Ogłoszenie wyników konkursu oraz wręczenie nagród odbywa się w czerwcu.</w:t>
      </w:r>
    </w:p>
    <w:sectPr w:rsidR="00A3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165D"/>
    <w:multiLevelType w:val="multilevel"/>
    <w:tmpl w:val="5D3C3E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F0545"/>
    <w:multiLevelType w:val="multilevel"/>
    <w:tmpl w:val="AD6CA1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40437"/>
    <w:multiLevelType w:val="hybridMultilevel"/>
    <w:tmpl w:val="E01C48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E6E0C"/>
    <w:multiLevelType w:val="multilevel"/>
    <w:tmpl w:val="1274631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500DA4"/>
    <w:multiLevelType w:val="multilevel"/>
    <w:tmpl w:val="2338A4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BE7706"/>
    <w:multiLevelType w:val="multilevel"/>
    <w:tmpl w:val="CEB48D7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2B097A"/>
    <w:multiLevelType w:val="hybridMultilevel"/>
    <w:tmpl w:val="58E0D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DD1541"/>
    <w:multiLevelType w:val="hybridMultilevel"/>
    <w:tmpl w:val="960C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7018"/>
    <w:multiLevelType w:val="multilevel"/>
    <w:tmpl w:val="5D3C3E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8E06B0"/>
    <w:multiLevelType w:val="multilevel"/>
    <w:tmpl w:val="5D3C3E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5F5ADB"/>
    <w:multiLevelType w:val="multilevel"/>
    <w:tmpl w:val="ABF8F0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AE19E5"/>
    <w:multiLevelType w:val="multilevel"/>
    <w:tmpl w:val="5D3C3E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102386"/>
    <w:multiLevelType w:val="multilevel"/>
    <w:tmpl w:val="5D3C3E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B20B60"/>
    <w:multiLevelType w:val="hybridMultilevel"/>
    <w:tmpl w:val="58E0D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8C784F"/>
    <w:multiLevelType w:val="multilevel"/>
    <w:tmpl w:val="800A84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1"/>
  </w:num>
  <w:num w:numId="5">
    <w:abstractNumId w:val="14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2"/>
  </w:num>
  <w:num w:numId="11">
    <w:abstractNumId w:val="9"/>
  </w:num>
  <w:num w:numId="12">
    <w:abstractNumId w:val="8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CD"/>
    <w:rsid w:val="00053D8C"/>
    <w:rsid w:val="00415D7E"/>
    <w:rsid w:val="00473DCA"/>
    <w:rsid w:val="00683C2E"/>
    <w:rsid w:val="00A3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EC7A"/>
  <w15:docId w15:val="{E75B1446-6F6F-424C-B67E-7A2A02FB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3C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3C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3C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83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83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user</cp:lastModifiedBy>
  <cp:revision>6</cp:revision>
  <dcterms:created xsi:type="dcterms:W3CDTF">2025-12-13T21:16:00Z</dcterms:created>
  <dcterms:modified xsi:type="dcterms:W3CDTF">2025-12-13T21:18:00Z</dcterms:modified>
</cp:coreProperties>
</file>