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D59E" w14:textId="3F846516" w:rsidR="004F7052" w:rsidRPr="004F7052" w:rsidRDefault="004F7052" w:rsidP="004F7052">
      <w:pPr>
        <w:ind w:left="6532"/>
        <w:jc w:val="both"/>
      </w:pPr>
      <w:r>
        <w:t>......................................</w:t>
      </w:r>
    </w:p>
    <w:p w14:paraId="1D3DDBA7" w14:textId="334549FB" w:rsidR="004F7052" w:rsidRPr="004F7052" w:rsidRDefault="004F7052" w:rsidP="004F7052">
      <w:pPr>
        <w:ind w:left="6999"/>
        <w:jc w:val="both"/>
        <w:rPr>
          <w:sz w:val="20"/>
          <w:szCs w:val="20"/>
        </w:rPr>
      </w:pPr>
      <w:r w:rsidRPr="004F7052">
        <w:rPr>
          <w:i/>
          <w:sz w:val="20"/>
          <w:szCs w:val="20"/>
        </w:rPr>
        <w:t>(miejsc</w:t>
      </w:r>
      <w:r w:rsidR="00023A8E">
        <w:rPr>
          <w:i/>
          <w:sz w:val="20"/>
          <w:szCs w:val="20"/>
        </w:rPr>
        <w:t>owość</w:t>
      </w:r>
      <w:r w:rsidRPr="004F7052">
        <w:rPr>
          <w:i/>
          <w:sz w:val="20"/>
          <w:szCs w:val="20"/>
        </w:rPr>
        <w:t>, data)</w:t>
      </w:r>
    </w:p>
    <w:p w14:paraId="3C8489E5" w14:textId="61D83C0B" w:rsidR="00480475" w:rsidRDefault="00480475" w:rsidP="00480475">
      <w:pPr>
        <w:spacing w:before="240"/>
        <w:ind w:left="4536"/>
        <w:jc w:val="both"/>
        <w:rPr>
          <w:i/>
        </w:rPr>
      </w:pPr>
    </w:p>
    <w:p w14:paraId="6920538E" w14:textId="53677089" w:rsidR="004F7052" w:rsidRDefault="004F7052" w:rsidP="00023A8E">
      <w:pPr>
        <w:spacing w:before="240"/>
        <w:ind w:left="4536"/>
        <w:jc w:val="right"/>
        <w:rPr>
          <w:i/>
        </w:rPr>
      </w:pPr>
      <w:r>
        <w:rPr>
          <w:i/>
        </w:rPr>
        <w:t>...........</w:t>
      </w:r>
      <w:r w:rsidR="00023A8E">
        <w:rPr>
          <w:i/>
        </w:rPr>
        <w:t>.............</w:t>
      </w:r>
      <w:r>
        <w:rPr>
          <w:i/>
        </w:rPr>
        <w:t>...........................</w:t>
      </w:r>
    </w:p>
    <w:p w14:paraId="6204CABA" w14:textId="569ADDD5" w:rsidR="004F7052" w:rsidRPr="004F7052" w:rsidRDefault="004F7052" w:rsidP="00023A8E">
      <w:pPr>
        <w:ind w:left="6705"/>
        <w:jc w:val="both"/>
        <w:rPr>
          <w:sz w:val="20"/>
          <w:szCs w:val="20"/>
        </w:rPr>
      </w:pPr>
      <w:r w:rsidRPr="004F7052">
        <w:rPr>
          <w:i/>
          <w:sz w:val="20"/>
          <w:szCs w:val="20"/>
        </w:rPr>
        <w:t>(</w:t>
      </w:r>
      <w:r w:rsidR="00023A8E">
        <w:rPr>
          <w:i/>
          <w:sz w:val="20"/>
          <w:szCs w:val="20"/>
        </w:rPr>
        <w:t>pieczęć szkoły</w:t>
      </w:r>
      <w:r w:rsidRPr="004F7052">
        <w:rPr>
          <w:i/>
          <w:sz w:val="20"/>
          <w:szCs w:val="20"/>
        </w:rPr>
        <w:t>)</w:t>
      </w:r>
    </w:p>
    <w:p w14:paraId="6CE21D81" w14:textId="77777777" w:rsidR="004F7052" w:rsidRDefault="004F7052" w:rsidP="004F7052">
      <w:pPr>
        <w:spacing w:before="240" w:after="240"/>
        <w:jc w:val="center"/>
      </w:pPr>
      <w:r>
        <w:rPr>
          <w:b/>
        </w:rPr>
        <w:t>Informacja o monitoringu wizyjnym</w:t>
      </w:r>
    </w:p>
    <w:p w14:paraId="3992D932" w14:textId="0E821251" w:rsidR="004F7052" w:rsidRDefault="004F7052" w:rsidP="004F7052">
      <w:pPr>
        <w:ind w:firstLine="426"/>
        <w:jc w:val="both"/>
      </w:pPr>
      <w:r w:rsidRPr="00C613B3">
        <w:t xml:space="preserve">Niniejszym informuję, że w </w:t>
      </w:r>
      <w:r w:rsidR="00B23EC2">
        <w:t>wybranych obszarach placówki funkcjonuje monitoring wizyjny. Monitoring o</w:t>
      </w:r>
      <w:r w:rsidRPr="00C613B3">
        <w:t>bejmuj</w:t>
      </w:r>
      <w:r w:rsidR="00B23EC2">
        <w:t>e</w:t>
      </w:r>
      <w:r w:rsidR="000034B6">
        <w:t xml:space="preserve"> pomieszczenia wewnątrz budynku</w:t>
      </w:r>
      <w:r w:rsidR="00B23EC2">
        <w:t xml:space="preserve">: </w:t>
      </w:r>
      <w:r w:rsidR="00C425A4">
        <w:t>wejścia do szkoły i przedszkola wraz z holami, wejście do szkoły wraz z holem w szatni, szatnie szkolne, łącznik I piętra w szkole, korytarz szkolny przed salą komputerową, korytarz szkolny przed małą salą gimnastyczną, korytarz w przedszkolu, klatka schodowa i korytarz I piętra w szkole, boczne drzwi wejściowe od strony szkolnej kuchni, portiernia szkolna</w:t>
      </w:r>
      <w:r w:rsidR="00412E8F" w:rsidRPr="00412E8F">
        <w:t xml:space="preserve">. Kamery umieszczone na zewnątrz budynku rejestrują obraz </w:t>
      </w:r>
      <w:r w:rsidR="00C425A4">
        <w:t>bramy i parkingu od ulicy Solec, boisko piłki nożnej i piłki koszykowej, boisko piłki siatkowej, plac zabaw w przedszkolu oraz wejścia do szkoły i przedszkola</w:t>
      </w:r>
      <w:r w:rsidR="00B23EC2">
        <w:t xml:space="preserve">. Rejestrowany jest tylko obraz </w:t>
      </w:r>
      <w:r w:rsidRPr="00C613B3">
        <w:t xml:space="preserve">poprzez wykorzystanie kamer przemysłowych (monitoring wizyjny) </w:t>
      </w:r>
      <w:r w:rsidR="00B23EC2">
        <w:t xml:space="preserve">oraz </w:t>
      </w:r>
      <w:r w:rsidR="00480475">
        <w:t>stały podgląd ekranów przez pracowników obsługi szkoły podczas trwania zająć w szkole</w:t>
      </w:r>
      <w:r w:rsidR="00B23EC2">
        <w:t xml:space="preserve">. Dodatkowo obraz jest </w:t>
      </w:r>
      <w:r w:rsidR="000A3FF5">
        <w:t>nagrywan</w:t>
      </w:r>
      <w:r w:rsidR="00B23EC2">
        <w:t>y</w:t>
      </w:r>
      <w:r w:rsidR="000A3FF5">
        <w:t xml:space="preserve"> na rejestratory. </w:t>
      </w:r>
    </w:p>
    <w:p w14:paraId="51A32C67" w14:textId="6E0043A4" w:rsidR="004F7052" w:rsidRDefault="004F7052" w:rsidP="00C613B3">
      <w:pPr>
        <w:spacing w:before="240"/>
        <w:ind w:firstLine="426"/>
        <w:jc w:val="both"/>
      </w:pPr>
      <w:r>
        <w:t xml:space="preserve">Szczególny nadzór nad terenem </w:t>
      </w:r>
      <w:r w:rsidR="00F3710E">
        <w:t xml:space="preserve">zespołu szkolno-przedszkolnego </w:t>
      </w:r>
      <w:r>
        <w:t xml:space="preserve">i terenem wokół </w:t>
      </w:r>
      <w:r w:rsidR="00F3710E">
        <w:t xml:space="preserve">zespołu szkolno-przedszkolnego </w:t>
      </w:r>
      <w:r>
        <w:t>w postaci środków technicznych umożliwiających rejestrację obrazu jest niezbędny do zapewnienia bezpieczeństwa pracowników, a także ochrony mienia</w:t>
      </w:r>
      <w:r w:rsidR="000A3FF5">
        <w:t xml:space="preserve">. </w:t>
      </w:r>
      <w:r w:rsidR="000A3FF5" w:rsidRPr="000A3FF5">
        <w:t>P</w:t>
      </w:r>
      <w:r w:rsidRPr="000A3FF5">
        <w:t xml:space="preserve">odstawy prawne uprawniające do zastosowania monitoringu wizyjnego zostały określone w </w:t>
      </w:r>
      <w:r w:rsidR="000A3FF5">
        <w:t>art. 108a ustawy z dnia 16 grudnia 2016 r. Prawo oświatowe (</w:t>
      </w:r>
      <w:proofErr w:type="spellStart"/>
      <w:r w:rsidR="00023A8E">
        <w:t>t.j</w:t>
      </w:r>
      <w:proofErr w:type="spellEnd"/>
      <w:r w:rsidR="00023A8E">
        <w:t xml:space="preserve">. </w:t>
      </w:r>
      <w:r w:rsidR="0001731E">
        <w:t xml:space="preserve">Dz.U. z </w:t>
      </w:r>
      <w:r w:rsidR="007A41BF">
        <w:t xml:space="preserve">2023 r. poz. 900 </w:t>
      </w:r>
      <w:r w:rsidR="00023A8E">
        <w:t xml:space="preserve">z </w:t>
      </w:r>
      <w:proofErr w:type="spellStart"/>
      <w:r w:rsidR="00023A8E">
        <w:t>późn</w:t>
      </w:r>
      <w:proofErr w:type="spellEnd"/>
      <w:r w:rsidR="00023A8E">
        <w:t>. zm.</w:t>
      </w:r>
      <w:r w:rsidR="000A3FF5">
        <w:t xml:space="preserve">) oraz </w:t>
      </w:r>
      <w:r w:rsidRPr="000A3FF5">
        <w:rPr>
          <w:u w:color="FF0000"/>
        </w:rPr>
        <w:t>art. 22</w:t>
      </w:r>
      <w:r w:rsidRPr="000A3FF5">
        <w:rPr>
          <w:u w:color="FF0000"/>
          <w:vertAlign w:val="superscript"/>
        </w:rPr>
        <w:t>2</w:t>
      </w:r>
      <w:r w:rsidRPr="000A3FF5">
        <w:rPr>
          <w:u w:color="FF0000"/>
        </w:rPr>
        <w:t xml:space="preserve"> </w:t>
      </w:r>
      <w:r w:rsidR="000A3FF5" w:rsidRPr="000A3FF5">
        <w:t xml:space="preserve">ustawy z dnia 26 czerwca 1974 r. – Kodeks pracy </w:t>
      </w:r>
      <w:r w:rsidR="000A3FF5">
        <w:t>(</w:t>
      </w:r>
      <w:proofErr w:type="spellStart"/>
      <w:r w:rsidR="0001731E">
        <w:t>t.j</w:t>
      </w:r>
      <w:proofErr w:type="spellEnd"/>
      <w:r w:rsidR="0001731E">
        <w:t xml:space="preserve">. </w:t>
      </w:r>
      <w:r w:rsidR="0001731E" w:rsidRPr="0001731E">
        <w:t>Dz.U.</w:t>
      </w:r>
      <w:r w:rsidR="0001731E">
        <w:t xml:space="preserve"> z </w:t>
      </w:r>
      <w:r w:rsidR="0001731E" w:rsidRPr="0001731E">
        <w:t>202</w:t>
      </w:r>
      <w:r w:rsidR="007A41BF">
        <w:t>3</w:t>
      </w:r>
      <w:r w:rsidR="0001731E">
        <w:t xml:space="preserve"> r</w:t>
      </w:r>
      <w:r w:rsidR="0001731E" w:rsidRPr="0001731E">
        <w:t>.</w:t>
      </w:r>
      <w:r w:rsidR="0001731E">
        <w:t xml:space="preserve"> poz. </w:t>
      </w:r>
      <w:r w:rsidR="0001731E" w:rsidRPr="0001731E">
        <w:t>1</w:t>
      </w:r>
      <w:r w:rsidR="007A41BF">
        <w:t>465</w:t>
      </w:r>
      <w:r w:rsidR="00023A8E">
        <w:t xml:space="preserve"> z </w:t>
      </w:r>
      <w:proofErr w:type="spellStart"/>
      <w:r w:rsidR="00023A8E">
        <w:t>późn</w:t>
      </w:r>
      <w:proofErr w:type="spellEnd"/>
      <w:r w:rsidR="00023A8E">
        <w:t>. zm.</w:t>
      </w:r>
      <w:r w:rsidR="0001731E">
        <w:t>).</w:t>
      </w:r>
    </w:p>
    <w:p w14:paraId="7BEB5211" w14:textId="272AD0AF" w:rsidR="004F7052" w:rsidRDefault="004F7052" w:rsidP="00C613B3">
      <w:pPr>
        <w:spacing w:before="240" w:after="240"/>
        <w:ind w:firstLine="426"/>
        <w:jc w:val="both"/>
      </w:pPr>
      <w:r>
        <w:t xml:space="preserve">Nagrania monitoringu wizyjnego są przechowywane </w:t>
      </w:r>
      <w:r w:rsidR="00023A8E">
        <w:t xml:space="preserve">nie dłużej niż 3 miesiące </w:t>
      </w:r>
      <w:r>
        <w:t>od dnia nagrania</w:t>
      </w:r>
      <w:r>
        <w:rPr>
          <w:i/>
        </w:rPr>
        <w:t>.</w:t>
      </w:r>
      <w:r>
        <w:t xml:space="preserve"> W przypadku, w którym nagrania obrazu pochodzące z monitoringu wizyjnego stanowią dowód w postępowaniu prowadzonym na podstawie prawa lub pracodawca powziął wiadomość, iż mogą one stanowić dowód w postępowaniu, nagrania obrazu będą przechowywane do czasu prawomocnego zakończenia postępowania. Po upływie powyższych okresów, o ile przepisy odrębne nie stanowią inaczej, nagrania obrazów uzyskane w wyniku zastosowania monitoringu wizyjnego podlegają zniszczeniu</w:t>
      </w:r>
      <w:r w:rsidR="00833D40">
        <w:t>.</w:t>
      </w:r>
    </w:p>
    <w:p w14:paraId="0DB85089" w14:textId="77777777" w:rsidR="00C613B3" w:rsidRDefault="00C613B3" w:rsidP="00C613B3">
      <w:pPr>
        <w:spacing w:before="240"/>
        <w:ind w:left="5254"/>
        <w:jc w:val="both"/>
      </w:pPr>
      <w:r>
        <w:t>..............................................................</w:t>
      </w:r>
    </w:p>
    <w:p w14:paraId="72F66312" w14:textId="77777777" w:rsidR="00C613B3" w:rsidRPr="00C613B3" w:rsidRDefault="00C613B3" w:rsidP="00C613B3">
      <w:pPr>
        <w:ind w:left="5254"/>
        <w:jc w:val="center"/>
        <w:rPr>
          <w:sz w:val="20"/>
          <w:szCs w:val="20"/>
        </w:rPr>
      </w:pPr>
      <w:r w:rsidRPr="00C613B3">
        <w:rPr>
          <w:sz w:val="20"/>
          <w:szCs w:val="20"/>
        </w:rPr>
        <w:t>(podpis – imię i nazwisko pracodawcy</w:t>
      </w:r>
    </w:p>
    <w:p w14:paraId="7143986E" w14:textId="77777777" w:rsidR="00C613B3" w:rsidRPr="00C613B3" w:rsidRDefault="00C613B3" w:rsidP="00C613B3">
      <w:pPr>
        <w:ind w:left="5254"/>
        <w:jc w:val="center"/>
        <w:rPr>
          <w:sz w:val="20"/>
          <w:szCs w:val="20"/>
        </w:rPr>
      </w:pPr>
      <w:r w:rsidRPr="00C613B3">
        <w:rPr>
          <w:sz w:val="20"/>
          <w:szCs w:val="20"/>
        </w:rPr>
        <w:t>lub osoby uprawnionej do udzielenia</w:t>
      </w:r>
    </w:p>
    <w:p w14:paraId="493BAD92" w14:textId="77777777" w:rsidR="00C613B3" w:rsidRPr="00C613B3" w:rsidRDefault="00C613B3" w:rsidP="00C613B3">
      <w:pPr>
        <w:ind w:left="5254"/>
        <w:jc w:val="center"/>
        <w:rPr>
          <w:sz w:val="20"/>
          <w:szCs w:val="20"/>
        </w:rPr>
      </w:pPr>
      <w:r w:rsidRPr="00C613B3">
        <w:rPr>
          <w:sz w:val="20"/>
          <w:szCs w:val="20"/>
        </w:rPr>
        <w:t>informacji w imieniu pracodawcy)</w:t>
      </w:r>
    </w:p>
    <w:p w14:paraId="4E34A5E0" w14:textId="77777777" w:rsidR="00833D40" w:rsidRDefault="00833D40" w:rsidP="00C613B3">
      <w:pPr>
        <w:spacing w:before="240"/>
        <w:jc w:val="both"/>
      </w:pPr>
    </w:p>
    <w:p w14:paraId="117E8C63" w14:textId="30948EBD" w:rsidR="00C613B3" w:rsidRDefault="00C613B3" w:rsidP="00C613B3">
      <w:pPr>
        <w:spacing w:before="240"/>
        <w:jc w:val="both"/>
      </w:pPr>
      <w:r w:rsidRPr="00C613B3">
        <w:t>Potwierdzam odbiór 1 egz. informacji.</w:t>
      </w:r>
    </w:p>
    <w:p w14:paraId="4147C124" w14:textId="77777777" w:rsidR="00833D40" w:rsidRDefault="00833D40" w:rsidP="00C613B3">
      <w:pPr>
        <w:spacing w:before="240"/>
        <w:jc w:val="both"/>
      </w:pPr>
    </w:p>
    <w:p w14:paraId="3EDC7D58" w14:textId="54CC6B93" w:rsidR="00C613B3" w:rsidRDefault="00C613B3" w:rsidP="00C613B3">
      <w:pPr>
        <w:spacing w:before="240"/>
        <w:jc w:val="both"/>
      </w:pPr>
      <w:r>
        <w:t>..............................................................</w:t>
      </w:r>
    </w:p>
    <w:p w14:paraId="2BC16878" w14:textId="77777777" w:rsidR="00C613B3" w:rsidRPr="00C613B3" w:rsidRDefault="00C613B3" w:rsidP="00C613B3">
      <w:pPr>
        <w:ind w:left="224"/>
        <w:jc w:val="both"/>
        <w:rPr>
          <w:sz w:val="20"/>
          <w:szCs w:val="20"/>
        </w:rPr>
      </w:pPr>
      <w:r w:rsidRPr="00C613B3">
        <w:rPr>
          <w:sz w:val="20"/>
          <w:szCs w:val="20"/>
        </w:rPr>
        <w:t xml:space="preserve">(podpis – imię i nazwisko pracownika </w:t>
      </w:r>
    </w:p>
    <w:p w14:paraId="35D192B8" w14:textId="77777777" w:rsidR="00C613B3" w:rsidRPr="00C613B3" w:rsidRDefault="00C613B3" w:rsidP="00635590">
      <w:pPr>
        <w:spacing w:after="240"/>
        <w:ind w:left="448"/>
        <w:jc w:val="both"/>
        <w:rPr>
          <w:sz w:val="20"/>
          <w:szCs w:val="20"/>
        </w:rPr>
      </w:pPr>
      <w:r w:rsidRPr="00C613B3">
        <w:rPr>
          <w:sz w:val="20"/>
          <w:szCs w:val="20"/>
        </w:rPr>
        <w:t>oraz data otrzymania informacji)</w:t>
      </w:r>
    </w:p>
    <w:sectPr w:rsidR="00C613B3" w:rsidRPr="00C6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34B6"/>
    <w:rsid w:val="0001731E"/>
    <w:rsid w:val="00023A8E"/>
    <w:rsid w:val="000A3FF5"/>
    <w:rsid w:val="000F4FD3"/>
    <w:rsid w:val="00100055"/>
    <w:rsid w:val="00191439"/>
    <w:rsid w:val="002C2984"/>
    <w:rsid w:val="00366002"/>
    <w:rsid w:val="003B15BF"/>
    <w:rsid w:val="00412E8F"/>
    <w:rsid w:val="00480475"/>
    <w:rsid w:val="00480AD0"/>
    <w:rsid w:val="004F7052"/>
    <w:rsid w:val="00557AED"/>
    <w:rsid w:val="00635590"/>
    <w:rsid w:val="006435E5"/>
    <w:rsid w:val="006A33B4"/>
    <w:rsid w:val="006F5EE7"/>
    <w:rsid w:val="00713279"/>
    <w:rsid w:val="007A41BF"/>
    <w:rsid w:val="00822C37"/>
    <w:rsid w:val="00833D40"/>
    <w:rsid w:val="008C4333"/>
    <w:rsid w:val="0093074D"/>
    <w:rsid w:val="00A20E9E"/>
    <w:rsid w:val="00B23EC2"/>
    <w:rsid w:val="00B80A2F"/>
    <w:rsid w:val="00BB2105"/>
    <w:rsid w:val="00C24499"/>
    <w:rsid w:val="00C30209"/>
    <w:rsid w:val="00C425A4"/>
    <w:rsid w:val="00C613B3"/>
    <w:rsid w:val="00CC6912"/>
    <w:rsid w:val="00DA6587"/>
    <w:rsid w:val="00E646E4"/>
    <w:rsid w:val="00EB262C"/>
    <w:rsid w:val="00ED6453"/>
    <w:rsid w:val="00EF6147"/>
    <w:rsid w:val="00F3710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039C6"/>
  <w14:defaultImageDpi w14:val="0"/>
  <w15:docId w15:val="{E7FFD5BA-897D-4B6A-B6E0-2D31809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4F7052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ZNAKI:2505</dc:description>
  <cp:lastModifiedBy>adam.kozakiewicz@signum.edu.pl</cp:lastModifiedBy>
  <cp:revision>10</cp:revision>
  <cp:lastPrinted>2019-11-04T13:50:00Z</cp:lastPrinted>
  <dcterms:created xsi:type="dcterms:W3CDTF">2022-08-02T08:27:00Z</dcterms:created>
  <dcterms:modified xsi:type="dcterms:W3CDTF">2023-08-22T16:56:00Z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2019-11-04 14:51:02</vt:lpwstr>
  </property>
  <property fmtid="{D5CDD505-2E9C-101B-9397-08002B2CF9AE}" pid="4" name="wk_stat:znaki:liczba">
    <vt:lpwstr>2505</vt:lpwstr>
  </property>
  <property fmtid="{D5CDD505-2E9C-101B-9397-08002B2CF9AE}" pid="5" name="ZNAKI:">
    <vt:lpwstr>2505</vt:lpwstr>
  </property>
</Properties>
</file>